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B2" w:rsidRPr="00F77F7C" w:rsidRDefault="002775B2" w:rsidP="00F77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Государственное бюджетное общеобразовательное учреждение города Москвы «Школа №947»</w:t>
      </w: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F77F7C" w:rsidRPr="00F77F7C" w:rsidRDefault="002775B2" w:rsidP="00F77F7C">
      <w:pPr>
        <w:pStyle w:val="docdata"/>
        <w:spacing w:before="0" w:beforeAutospacing="0" w:after="0" w:afterAutospacing="0"/>
        <w:ind w:left="284"/>
        <w:jc w:val="center"/>
        <w:rPr>
          <w:b/>
          <w:bCs/>
          <w:color w:val="000000" w:themeColor="text1"/>
          <w:sz w:val="32"/>
          <w:szCs w:val="28"/>
        </w:rPr>
      </w:pPr>
      <w:r w:rsidRPr="00F77F7C">
        <w:rPr>
          <w:b/>
          <w:bCs/>
          <w:color w:val="000000" w:themeColor="text1"/>
          <w:sz w:val="32"/>
          <w:szCs w:val="28"/>
        </w:rPr>
        <w:t>Мастер-класс для медицинского класса</w:t>
      </w:r>
      <w:r w:rsidR="00F77F7C" w:rsidRPr="00F77F7C">
        <w:rPr>
          <w:b/>
          <w:bCs/>
          <w:color w:val="000000" w:themeColor="text1"/>
          <w:sz w:val="32"/>
          <w:szCs w:val="28"/>
        </w:rPr>
        <w:t xml:space="preserve"> «Кровь. Учимся читать анализы».</w:t>
      </w:r>
    </w:p>
    <w:p w:rsidR="002775B2" w:rsidRPr="00F77F7C" w:rsidRDefault="002775B2" w:rsidP="00F77F7C">
      <w:pPr>
        <w:pStyle w:val="a3"/>
        <w:spacing w:before="0" w:beforeAutospacing="0" w:after="0" w:afterAutospacing="0"/>
        <w:ind w:left="284" w:firstLine="851"/>
        <w:jc w:val="center"/>
        <w:rPr>
          <w:color w:val="000000" w:themeColor="text1"/>
          <w:sz w:val="32"/>
          <w:szCs w:val="28"/>
        </w:rPr>
      </w:pPr>
      <w:r w:rsidRPr="00F77F7C">
        <w:rPr>
          <w:b/>
          <w:bCs/>
          <w:color w:val="000000" w:themeColor="text1"/>
          <w:sz w:val="32"/>
          <w:szCs w:val="28"/>
        </w:rPr>
        <w:t>(с применен</w:t>
      </w:r>
      <w:r w:rsidR="00F77F7C" w:rsidRPr="00F77F7C">
        <w:rPr>
          <w:b/>
          <w:bCs/>
          <w:color w:val="000000" w:themeColor="text1"/>
          <w:sz w:val="32"/>
          <w:szCs w:val="28"/>
        </w:rPr>
        <w:t>ием информационных технологий)</w:t>
      </w: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  <w:r w:rsidRPr="00F77F7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BF8698" wp14:editId="139B1B10">
            <wp:simplePos x="0" y="0"/>
            <wp:positionH relativeFrom="column">
              <wp:posOffset>2070735</wp:posOffset>
            </wp:positionH>
            <wp:positionV relativeFrom="paragraph">
              <wp:posOffset>-3175</wp:posOffset>
            </wp:positionV>
            <wp:extent cx="2520950" cy="2381250"/>
            <wp:effectExtent l="0" t="0" r="0" b="0"/>
            <wp:wrapNone/>
            <wp:docPr id="16" name="Рисунок 16" descr="https://avatars.mds.yandex.net/get-turbo/1029841/2a0000016073d84188ff4f88ab1c8f773b82/max_g480_c12_r1x1_p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turbo/1029841/2a0000016073d84188ff4f88ab1c8f773b82/max_g480_c12_r1x1_pd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F7C" w:rsidRP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P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P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P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P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P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P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7F7C" w:rsidRPr="00F77F7C" w:rsidRDefault="00F77F7C" w:rsidP="00F77F7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775B2" w:rsidRPr="00F77F7C" w:rsidRDefault="002775B2" w:rsidP="00F77F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Работу выполнили:</w:t>
      </w:r>
    </w:p>
    <w:p w:rsidR="002775B2" w:rsidRPr="00F77F7C" w:rsidRDefault="002775B2" w:rsidP="00F77F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учитель биологии</w:t>
      </w:r>
    </w:p>
    <w:p w:rsidR="002775B2" w:rsidRPr="00F77F7C" w:rsidRDefault="002775B2" w:rsidP="00F77F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Павлова Светлана Николаевна</w:t>
      </w:r>
    </w:p>
    <w:p w:rsidR="002775B2" w:rsidRPr="00F77F7C" w:rsidRDefault="002775B2" w:rsidP="00F77F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учитель информатики</w:t>
      </w:r>
    </w:p>
    <w:p w:rsidR="002775B2" w:rsidRPr="00F77F7C" w:rsidRDefault="002775B2" w:rsidP="00F77F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Дудник Леся</w:t>
      </w:r>
    </w:p>
    <w:p w:rsidR="002775B2" w:rsidRPr="00F77F7C" w:rsidRDefault="002775B2" w:rsidP="00F77F7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7F7C" w:rsidRDefault="00F77F7C" w:rsidP="00F77F7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7F7C" w:rsidRDefault="00F77F7C" w:rsidP="00F77F7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7F7C" w:rsidRDefault="00F77F7C" w:rsidP="00F77F7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7F7C" w:rsidRDefault="00F77F7C" w:rsidP="00F77F7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775B2" w:rsidRPr="00F77F7C" w:rsidRDefault="002775B2" w:rsidP="00F77F7C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77F7C">
        <w:rPr>
          <w:color w:val="000000" w:themeColor="text1"/>
          <w:sz w:val="28"/>
          <w:szCs w:val="28"/>
        </w:rPr>
        <w:t>Москва, 2023</w:t>
      </w:r>
    </w:p>
    <w:p w:rsidR="002775B2" w:rsidRPr="00F77F7C" w:rsidRDefault="002775B2" w:rsidP="00EE5B57">
      <w:pPr>
        <w:pageBreakBefore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Цель урока: </w:t>
      </w:r>
      <w:r w:rsidRPr="00F77F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Расшифровать реальные клинические анализы крови пациентов для постановки наиболее вероятных диагнозов заболеваний, используя навыки работы с компьютером.</w:t>
      </w:r>
    </w:p>
    <w:p w:rsidR="002775B2" w:rsidRPr="00F77F7C" w:rsidRDefault="002775B2" w:rsidP="00EE5B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775B2" w:rsidRPr="002264F1" w:rsidRDefault="002775B2" w:rsidP="00EE5B57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Повторить, обобщить и систематизировать знания по теме: “Кровь”.</w:t>
      </w:r>
    </w:p>
    <w:p w:rsidR="002775B2" w:rsidRPr="002264F1" w:rsidRDefault="002775B2" w:rsidP="00EE5B57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умения учащихся применять теоретические знания о составе, функциях элементов крови, нормах содержания и отклонениях от них в ту или иную сторону для анализа состояния здоровья человека.</w:t>
      </w:r>
    </w:p>
    <w:p w:rsidR="002775B2" w:rsidRPr="002264F1" w:rsidRDefault="002775B2" w:rsidP="00EE5B57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умения работать с текстовой информацией.</w:t>
      </w:r>
    </w:p>
    <w:p w:rsidR="002775B2" w:rsidRPr="002264F1" w:rsidRDefault="002775B2" w:rsidP="00EE5B57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обще-учебных умений и навыков учащихся.</w:t>
      </w:r>
    </w:p>
    <w:p w:rsidR="002775B2" w:rsidRPr="00F77F7C" w:rsidRDefault="002775B2" w:rsidP="00EE5B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Pr="00F77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практическая работа.</w:t>
      </w:r>
    </w:p>
    <w:p w:rsidR="002775B2" w:rsidRPr="00F77F7C" w:rsidRDefault="002775B2" w:rsidP="00EE5B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2775B2" w:rsidRPr="00F77F7C" w:rsidRDefault="002775B2" w:rsidP="00EE5B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77F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Персональный компьютер</w:t>
      </w:r>
    </w:p>
    <w:p w:rsidR="002775B2" w:rsidRPr="00F77F7C" w:rsidRDefault="002775B2" w:rsidP="00EE5B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с конспектом урока по теме</w:t>
      </w:r>
      <w:r w:rsidRPr="00F77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“Кровь”, задания по вариантам- реальные анализы пациентов для расшифровки.</w:t>
      </w:r>
    </w:p>
    <w:p w:rsidR="002775B2" w:rsidRPr="00F77F7C" w:rsidRDefault="002775B2" w:rsidP="00EE5B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работы: </w:t>
      </w:r>
      <w:r w:rsidRPr="00F77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групповая, индивидуальная.</w:t>
      </w:r>
    </w:p>
    <w:p w:rsidR="002775B2" w:rsidRPr="00F77F7C" w:rsidRDefault="002775B2" w:rsidP="00EE5B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приемы: </w:t>
      </w:r>
      <w:r w:rsidRPr="00F77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частично-поисковый, проблемный, эвристическая беседа.</w:t>
      </w:r>
    </w:p>
    <w:p w:rsidR="002775B2" w:rsidRPr="00F77F7C" w:rsidRDefault="002775B2" w:rsidP="00EE5B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</w:t>
      </w:r>
    </w:p>
    <w:p w:rsidR="00CE6344" w:rsidRPr="00F77F7C" w:rsidRDefault="002264F1" w:rsidP="00EE5B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F77F7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6344" w:rsidRPr="00F77F7C">
        <w:rPr>
          <w:b/>
          <w:bCs/>
          <w:color w:val="000000" w:themeColor="text1"/>
          <w:sz w:val="28"/>
          <w:szCs w:val="28"/>
          <w:shd w:val="clear" w:color="auto" w:fill="FFFFFF"/>
        </w:rPr>
        <w:t>«Кровь как зеркало отражает многое из того, что происходит в организме».</w:t>
      </w:r>
    </w:p>
    <w:p w:rsidR="00CE6344" w:rsidRPr="00F77F7C" w:rsidRDefault="00CE6344" w:rsidP="00EE5B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color w:val="000000" w:themeColor="text1"/>
          <w:sz w:val="28"/>
          <w:szCs w:val="28"/>
        </w:rPr>
      </w:pPr>
      <w:r w:rsidRPr="00F77F7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И.А. Кассирский </w:t>
      </w:r>
    </w:p>
    <w:p w:rsidR="00BC5145" w:rsidRPr="00EE5B57" w:rsidRDefault="00BC5145" w:rsidP="00EE5B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5B57">
        <w:rPr>
          <w:bCs/>
          <w:i/>
          <w:iCs/>
          <w:color w:val="000000" w:themeColor="text1"/>
          <w:sz w:val="28"/>
          <w:szCs w:val="28"/>
        </w:rPr>
        <w:t>I. Постановка проблемы</w:t>
      </w:r>
      <w:r w:rsidRPr="00EE5B57">
        <w:rPr>
          <w:color w:val="000000" w:themeColor="text1"/>
          <w:sz w:val="28"/>
          <w:szCs w:val="28"/>
        </w:rPr>
        <w:t xml:space="preserve">.  </w:t>
      </w:r>
    </w:p>
    <w:p w:rsidR="00BC5145" w:rsidRPr="00EE5B57" w:rsidRDefault="00BC5145" w:rsidP="00EE5B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5B57">
        <w:rPr>
          <w:bCs/>
          <w:i/>
          <w:iCs/>
          <w:color w:val="000000" w:themeColor="text1"/>
          <w:sz w:val="28"/>
          <w:szCs w:val="28"/>
        </w:rPr>
        <w:t>Первый этап урока</w:t>
      </w:r>
      <w:r w:rsidRPr="00EE5B57">
        <w:rPr>
          <w:color w:val="000000" w:themeColor="text1"/>
          <w:sz w:val="28"/>
          <w:szCs w:val="28"/>
        </w:rPr>
        <w:t xml:space="preserve">:  </w:t>
      </w:r>
    </w:p>
    <w:p w:rsidR="00BC5145" w:rsidRPr="00EE5B57" w:rsidRDefault="00BC5145" w:rsidP="00EE5B57">
      <w:pPr>
        <w:pStyle w:val="a3"/>
        <w:spacing w:before="0" w:beforeAutospacing="0" w:after="0" w:afterAutospacing="0" w:line="360" w:lineRule="auto"/>
        <w:ind w:left="851" w:firstLine="709"/>
        <w:jc w:val="both"/>
        <w:rPr>
          <w:color w:val="000000" w:themeColor="text1"/>
          <w:sz w:val="28"/>
          <w:szCs w:val="28"/>
        </w:rPr>
      </w:pPr>
      <w:r w:rsidRPr="00EE5B57">
        <w:rPr>
          <w:bCs/>
          <w:color w:val="000000" w:themeColor="text1"/>
          <w:sz w:val="28"/>
          <w:szCs w:val="28"/>
        </w:rPr>
        <w:t>Я приглашаю вас на занятие, на котором каждый из вас сможет побывать в роли врача-</w:t>
      </w:r>
      <w:r w:rsidRPr="00EE5B57">
        <w:rPr>
          <w:bCs/>
          <w:color w:val="000000" w:themeColor="text1"/>
          <w:sz w:val="28"/>
          <w:szCs w:val="28"/>
          <w:shd w:val="clear" w:color="auto" w:fill="FFFFFF"/>
        </w:rPr>
        <w:t>гематолог</w:t>
      </w:r>
      <w:r w:rsidRPr="00EE5B57">
        <w:rPr>
          <w:bCs/>
          <w:color w:val="000000" w:themeColor="text1"/>
          <w:sz w:val="28"/>
          <w:szCs w:val="28"/>
        </w:rPr>
        <w:t xml:space="preserve">а </w:t>
      </w:r>
    </w:p>
    <w:p w:rsidR="00BC5145" w:rsidRPr="00EE5B57" w:rsidRDefault="00BC5145" w:rsidP="00EE5B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5B57">
        <w:rPr>
          <w:bCs/>
          <w:color w:val="000000" w:themeColor="text1"/>
          <w:sz w:val="28"/>
          <w:szCs w:val="28"/>
          <w:shd w:val="clear" w:color="auto" w:fill="FFFFFF"/>
        </w:rPr>
        <w:t>Гематолог - терапевт с дополнительным образованием, специализирующийся на заболеваниях крови</w:t>
      </w:r>
      <w:r w:rsidRPr="00EE5B57">
        <w:rPr>
          <w:color w:val="000000" w:themeColor="text1"/>
          <w:sz w:val="28"/>
          <w:szCs w:val="28"/>
          <w:shd w:val="clear" w:color="auto" w:fill="FFFFFF"/>
        </w:rPr>
        <w:t xml:space="preserve">. Этот специалист занимается лечением таких заболеваний, как: анемия, гемофилия и серповидно-клеточная анемия, а также раковых заболеваний, таких как лейкемия, </w:t>
      </w:r>
      <w:proofErr w:type="spellStart"/>
      <w:r w:rsidRPr="00EE5B57">
        <w:rPr>
          <w:color w:val="000000" w:themeColor="text1"/>
          <w:sz w:val="28"/>
          <w:szCs w:val="28"/>
          <w:shd w:val="clear" w:color="auto" w:fill="FFFFFF"/>
        </w:rPr>
        <w:t>лимфома</w:t>
      </w:r>
      <w:proofErr w:type="spellEnd"/>
      <w:r w:rsidRPr="00EE5B57">
        <w:rPr>
          <w:color w:val="000000" w:themeColor="text1"/>
          <w:sz w:val="28"/>
          <w:szCs w:val="28"/>
          <w:shd w:val="clear" w:color="auto" w:fill="FFFFFF"/>
        </w:rPr>
        <w:t xml:space="preserve"> и множественная миелома.</w:t>
      </w:r>
    </w:p>
    <w:p w:rsidR="00BC5145" w:rsidRPr="00EE5B57" w:rsidRDefault="00BC5145" w:rsidP="00EE5B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5B57">
        <w:rPr>
          <w:color w:val="000000" w:themeColor="text1"/>
          <w:sz w:val="28"/>
          <w:szCs w:val="28"/>
        </w:rPr>
        <w:t> </w:t>
      </w:r>
    </w:p>
    <w:p w:rsidR="00BC5145" w:rsidRPr="00EE5B57" w:rsidRDefault="00BC5145" w:rsidP="00EE5B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5B57">
        <w:rPr>
          <w:bCs/>
          <w:i/>
          <w:iCs/>
          <w:color w:val="000000" w:themeColor="text1"/>
          <w:sz w:val="28"/>
          <w:szCs w:val="28"/>
        </w:rPr>
        <w:t>Второй этап урока</w:t>
      </w:r>
      <w:r w:rsidRPr="00EE5B57">
        <w:rPr>
          <w:color w:val="000000" w:themeColor="text1"/>
          <w:sz w:val="28"/>
          <w:szCs w:val="28"/>
        </w:rPr>
        <w:t xml:space="preserve"> – актуализация уже имеющихся знаний об этой уникальной ж</w:t>
      </w:r>
      <w:r w:rsidR="00080282" w:rsidRPr="00EE5B57">
        <w:rPr>
          <w:color w:val="000000" w:themeColor="text1"/>
          <w:sz w:val="28"/>
          <w:szCs w:val="28"/>
        </w:rPr>
        <w:t>идкости нашего организма, а так</w:t>
      </w:r>
      <w:r w:rsidRPr="00EE5B57">
        <w:rPr>
          <w:color w:val="000000" w:themeColor="text1"/>
          <w:sz w:val="28"/>
          <w:szCs w:val="28"/>
        </w:rPr>
        <w:t>же используя выданные приложения, необходимо самостоятельно заполнить таблицу по реальным обезличенным клиническим анализам крови пациентов с целью выявления у них максимально вероятных заболеваний.</w:t>
      </w:r>
    </w:p>
    <w:p w:rsidR="00080282" w:rsidRPr="00EE5B57" w:rsidRDefault="00080282" w:rsidP="00EE5B57">
      <w:pPr>
        <w:widowControl w:val="0"/>
        <w:spacing w:after="0" w:line="360" w:lineRule="auto"/>
        <w:ind w:left="423" w:right="43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Смотреть приложение к мастер- классу</w:t>
      </w:r>
    </w:p>
    <w:p w:rsidR="00080282" w:rsidRPr="00EE5B57" w:rsidRDefault="00080282" w:rsidP="00EE5B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E5B57" w:rsidRDefault="005E043B" w:rsidP="00EE5B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5B57">
        <w:rPr>
          <w:color w:val="000000" w:themeColor="text1"/>
          <w:sz w:val="28"/>
          <w:szCs w:val="28"/>
        </w:rPr>
        <w:t>Ход работы:</w:t>
      </w:r>
    </w:p>
    <w:p w:rsidR="00CC1F27" w:rsidRPr="00EE5B57" w:rsidRDefault="00CC1F27" w:rsidP="00EE5B5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E5B57">
        <w:rPr>
          <w:color w:val="000000" w:themeColor="text1"/>
          <w:sz w:val="28"/>
          <w:szCs w:val="28"/>
        </w:rPr>
        <w:t xml:space="preserve">Создайте таблицу в </w:t>
      </w:r>
      <w:proofErr w:type="spellStart"/>
      <w:r w:rsidRPr="00EE5B57">
        <w:rPr>
          <w:color w:val="000000" w:themeColor="text1"/>
          <w:sz w:val="28"/>
          <w:szCs w:val="28"/>
        </w:rPr>
        <w:t>Excel</w:t>
      </w:r>
      <w:proofErr w:type="spellEnd"/>
      <w:r w:rsidRPr="00EE5B57">
        <w:rPr>
          <w:color w:val="000000" w:themeColor="text1"/>
          <w:sz w:val="28"/>
          <w:szCs w:val="28"/>
        </w:rPr>
        <w:t>.</w:t>
      </w:r>
    </w:p>
    <w:p w:rsidR="00CC1F27" w:rsidRPr="00EE5B57" w:rsidRDefault="00CC1F27" w:rsidP="00EE5B5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5B57">
        <w:rPr>
          <w:color w:val="000000" w:themeColor="text1"/>
          <w:sz w:val="28"/>
          <w:szCs w:val="28"/>
        </w:rPr>
        <w:t>Введите названия столбцов для удобства использования таблицы:</w:t>
      </w:r>
    </w:p>
    <w:p w:rsidR="00CC1F27" w:rsidRDefault="00CC1F27" w:rsidP="002373F0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E5B57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4069DDE0" wp14:editId="3871A288">
            <wp:extent cx="3019425" cy="1291286"/>
            <wp:effectExtent l="0" t="0" r="0" b="4445"/>
            <wp:docPr id="10" name="Рисунок 10" descr="https://lh5.googleusercontent.com/pBQIbCl2oSXD3ZXvP9rGMbKQzct2SUu_Aa9l9NqP_iSsGaIl1WD0uo7dA76ShDRZ7yQ2F9muX6t_uUpGoZjto-hEFnmRi7HtJajysrCC0lOM2nnILewxdSKeW6FN85ul0t1KAZYtro1nzLqt4J38xag84UWoo7_3WkyUSLbQTY2fUulgsl8qidq2Uz3c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BQIbCl2oSXD3ZXvP9rGMbKQzct2SUu_Aa9l9NqP_iSsGaIl1WD0uo7dA76ShDRZ7yQ2F9muX6t_uUpGoZjto-hEFnmRi7HtJajysrCC0lOM2nnILewxdSKeW6FN85ul0t1KAZYtro1nzLqt4J38xag84UWoo7_3WkyUSLbQTY2fUulgsl8qidq2Uz3c5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F0" w:rsidRPr="002373F0" w:rsidRDefault="002373F0" w:rsidP="002373F0">
      <w:pPr>
        <w:pStyle w:val="a3"/>
        <w:spacing w:before="0" w:beforeAutospacing="0" w:after="0" w:afterAutospacing="0" w:line="360" w:lineRule="auto"/>
        <w:ind w:left="720" w:firstLine="709"/>
        <w:jc w:val="center"/>
        <w:rPr>
          <w:color w:val="000000" w:themeColor="text1"/>
          <w:sz w:val="22"/>
          <w:szCs w:val="28"/>
        </w:rPr>
      </w:pPr>
      <w:r w:rsidRPr="002373F0">
        <w:rPr>
          <w:color w:val="000000" w:themeColor="text1"/>
          <w:szCs w:val="28"/>
        </w:rPr>
        <w:t>Рис. 1 – Наименование столбцов</w:t>
      </w:r>
    </w:p>
    <w:p w:rsidR="00CC1F27" w:rsidRPr="00EE5B57" w:rsidRDefault="00CC1F27" w:rsidP="00EE5B5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5B57">
        <w:rPr>
          <w:color w:val="000000" w:themeColor="text1"/>
          <w:sz w:val="28"/>
          <w:szCs w:val="28"/>
        </w:rPr>
        <w:t>Введите названия параметров и заболеваний. В столбце “значения” введите уровень параметра, ограничиваясь тремя вариантами: “выше”, “ниже” и “норма” (норму значений смотреть в раздаточном материале).</w:t>
      </w:r>
    </w:p>
    <w:p w:rsidR="00CC1F27" w:rsidRDefault="00CC1F27" w:rsidP="002373F0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E5B57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7A75122C" wp14:editId="784708DC">
            <wp:extent cx="3067050" cy="1271384"/>
            <wp:effectExtent l="0" t="0" r="0" b="5080"/>
            <wp:docPr id="9" name="Рисунок 9" descr="https://lh4.googleusercontent.com/UK9lhLVCRvLwNHJb4e99MDScgfn_PEtgMrqVe_TyE1Ua53w2CRuJSG56gCbKQQD_ZnHYk58uLiulL663fPH0V2FyDg6ZAf7pzzn_ZbO3aqUeoQ5Gb39bJGPc1Q8RRW5fVg_RALMCiGy9S7XD7yVkamkAs6WOwkKeVt58pk3Getjo4DO30YXxqPvhA96Q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UK9lhLVCRvLwNHJb4e99MDScgfn_PEtgMrqVe_TyE1Ua53w2CRuJSG56gCbKQQD_ZnHYk58uLiulL663fPH0V2FyDg6ZAf7pzzn_ZbO3aqUeoQ5Gb39bJGPc1Q8RRW5fVg_RALMCiGy9S7XD7yVkamkAs6WOwkKeVt58pk3Getjo4DO30YXxqPvhA96Q4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7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F0" w:rsidRPr="00EE5B57" w:rsidRDefault="002373F0" w:rsidP="002373F0">
      <w:pPr>
        <w:pStyle w:val="a3"/>
        <w:spacing w:before="0" w:beforeAutospacing="0" w:after="0" w:afterAutospacing="0" w:line="360" w:lineRule="auto"/>
        <w:ind w:left="720" w:firstLine="709"/>
        <w:jc w:val="center"/>
        <w:rPr>
          <w:color w:val="000000" w:themeColor="text1"/>
          <w:sz w:val="28"/>
          <w:szCs w:val="28"/>
        </w:rPr>
      </w:pPr>
      <w:r w:rsidRPr="002373F0">
        <w:rPr>
          <w:color w:val="000000" w:themeColor="text1"/>
          <w:szCs w:val="28"/>
        </w:rPr>
        <w:t xml:space="preserve">Рис. </w:t>
      </w:r>
      <w:r>
        <w:rPr>
          <w:color w:val="000000" w:themeColor="text1"/>
          <w:szCs w:val="28"/>
        </w:rPr>
        <w:t>2</w:t>
      </w:r>
      <w:r w:rsidRPr="002373F0">
        <w:rPr>
          <w:color w:val="000000" w:themeColor="text1"/>
          <w:szCs w:val="28"/>
        </w:rPr>
        <w:t xml:space="preserve"> – </w:t>
      </w:r>
      <w:r>
        <w:rPr>
          <w:color w:val="000000" w:themeColor="text1"/>
          <w:szCs w:val="28"/>
        </w:rPr>
        <w:t>Параметры</w:t>
      </w:r>
    </w:p>
    <w:p w:rsidR="00CC1F27" w:rsidRPr="00EE5B57" w:rsidRDefault="00CC1F27" w:rsidP="00EE5B5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E5B57">
        <w:rPr>
          <w:color w:val="000000" w:themeColor="text1"/>
          <w:sz w:val="28"/>
          <w:szCs w:val="28"/>
        </w:rPr>
        <w:t>Для удобства продублируйте названия параметров в строку справа от названий заболеваний.</w:t>
      </w:r>
    </w:p>
    <w:p w:rsidR="00CC1F27" w:rsidRDefault="00CC1F27" w:rsidP="00EE5B57">
      <w:pPr>
        <w:pStyle w:val="a3"/>
        <w:spacing w:before="0" w:beforeAutospacing="0" w:after="0" w:afterAutospacing="0" w:line="360" w:lineRule="auto"/>
        <w:ind w:left="720" w:firstLine="709"/>
        <w:jc w:val="both"/>
        <w:rPr>
          <w:color w:val="000000" w:themeColor="text1"/>
          <w:sz w:val="28"/>
          <w:szCs w:val="28"/>
        </w:rPr>
      </w:pPr>
      <w:r w:rsidRPr="00EE5B57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582BC8E5" wp14:editId="22C6E577">
            <wp:extent cx="4438650" cy="951139"/>
            <wp:effectExtent l="0" t="0" r="0" b="1905"/>
            <wp:docPr id="8" name="Рисунок 8" descr="https://lh5.googleusercontent.com/yYzkm_FJmy4SQe_eniHrvNSIUXvv3ykapWtjcvz8Rd_Rjlg76g816gnc1UTjO4GuY-7_LBZ1boRJ7OFQ6CLjPXfX6QgRXLZUZ_rtR0l6d096HPVZJpsNUS5dfwamUTXn0Jr4hJhOsPag3tqnIIp0RKjOR5TGjETiqUO9zVhMzFr3UIF70z1HGzObHxTB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yYzkm_FJmy4SQe_eniHrvNSIUXvv3ykapWtjcvz8Rd_Rjlg76g816gnc1UTjO4GuY-7_LBZ1boRJ7OFQ6CLjPXfX6QgRXLZUZ_rtR0l6d096HPVZJpsNUS5dfwamUTXn0Jr4hJhOsPag3tqnIIp0RKjOR5TGjETiqUO9zVhMzFr3UIF70z1HGzObHxTB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F0" w:rsidRPr="002373F0" w:rsidRDefault="002373F0" w:rsidP="002373F0">
      <w:pPr>
        <w:pStyle w:val="a3"/>
        <w:spacing w:before="0" w:beforeAutospacing="0" w:after="0" w:afterAutospacing="0" w:line="360" w:lineRule="auto"/>
        <w:ind w:left="720" w:firstLine="709"/>
        <w:jc w:val="center"/>
        <w:rPr>
          <w:color w:val="000000" w:themeColor="text1"/>
          <w:sz w:val="22"/>
          <w:szCs w:val="28"/>
        </w:rPr>
      </w:pPr>
      <w:r w:rsidRPr="002373F0">
        <w:rPr>
          <w:color w:val="000000" w:themeColor="text1"/>
          <w:szCs w:val="28"/>
        </w:rPr>
        <w:t xml:space="preserve">Рис. </w:t>
      </w:r>
      <w:r>
        <w:rPr>
          <w:color w:val="000000" w:themeColor="text1"/>
          <w:szCs w:val="28"/>
        </w:rPr>
        <w:t>3</w:t>
      </w:r>
      <w:r w:rsidRPr="002373F0">
        <w:rPr>
          <w:color w:val="000000" w:themeColor="text1"/>
          <w:szCs w:val="28"/>
        </w:rPr>
        <w:t xml:space="preserve"> – </w:t>
      </w:r>
      <w:r>
        <w:rPr>
          <w:color w:val="000000" w:themeColor="text1"/>
          <w:szCs w:val="28"/>
        </w:rPr>
        <w:t>Заполнение</w:t>
      </w:r>
    </w:p>
    <w:p w:rsidR="00CC1F27" w:rsidRPr="00EE5B57" w:rsidRDefault="00EE5B57" w:rsidP="00EE5B57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E5B57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8B93952" wp14:editId="14D8CA8B">
            <wp:simplePos x="0" y="0"/>
            <wp:positionH relativeFrom="column">
              <wp:posOffset>870585</wp:posOffset>
            </wp:positionH>
            <wp:positionV relativeFrom="paragraph">
              <wp:posOffset>1054100</wp:posOffset>
            </wp:positionV>
            <wp:extent cx="4981575" cy="1026105"/>
            <wp:effectExtent l="0" t="0" r="0" b="3175"/>
            <wp:wrapTopAndBottom/>
            <wp:docPr id="7" name="Рисунок 7" descr="https://lh3.googleusercontent.com/d1auNq90TzozCswACdZglSEiffzijSzmYmE_GXdQf1JvEt82sUcmkJhXhkNyOOxCx3oQPrKnpFqEB4rjglgs-NwYQA60JTKGYgaD6M50kpUz4Wc-ZcuoPKqZTM4nxR_XXD0E-W5NCFTpMNpEFGsv-kkyt_OFKAjTajP-_aeELLSw9GHWHM9CeW2y7VkI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d1auNq90TzozCswACdZglSEiffzijSzmYmE_GXdQf1JvEt82sUcmkJhXhkNyOOxCx3oQPrKnpFqEB4rjglgs-NwYQA60JTKGYgaD6M50kpUz4Wc-ZcuoPKqZTM4nxR_XXD0E-W5NCFTpMNpEFGsv-kkyt_OFKAjTajP-_aeELLSw9GHWHM9CeW2y7VkIR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F27" w:rsidRPr="00EE5B57">
        <w:rPr>
          <w:color w:val="000000" w:themeColor="text1"/>
          <w:sz w:val="28"/>
          <w:szCs w:val="28"/>
        </w:rPr>
        <w:t>Введите формулу, подходящую под вашу болезнь. Выберите ячейку значения для нужного параметра и выберите нужное значение для сравнения (с повышением или понижением).</w:t>
      </w:r>
    </w:p>
    <w:p w:rsidR="00CC1F27" w:rsidRPr="00EE5B57" w:rsidRDefault="00EE5B57" w:rsidP="00EE5B57">
      <w:pPr>
        <w:pStyle w:val="a3"/>
        <w:spacing w:before="0" w:beforeAutospacing="0" w:after="0" w:afterAutospacing="0" w:line="360" w:lineRule="auto"/>
        <w:ind w:left="720" w:firstLine="709"/>
        <w:jc w:val="both"/>
        <w:rPr>
          <w:color w:val="000000" w:themeColor="text1"/>
          <w:sz w:val="28"/>
          <w:szCs w:val="28"/>
        </w:rPr>
      </w:pPr>
      <w:r w:rsidRPr="00EE5B57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8642FB9" wp14:editId="6687BEEC">
            <wp:simplePos x="0" y="0"/>
            <wp:positionH relativeFrom="column">
              <wp:posOffset>889635</wp:posOffset>
            </wp:positionH>
            <wp:positionV relativeFrom="paragraph">
              <wp:posOffset>1405890</wp:posOffset>
            </wp:positionV>
            <wp:extent cx="4981575" cy="1000760"/>
            <wp:effectExtent l="0" t="0" r="9525" b="8890"/>
            <wp:wrapTopAndBottom/>
            <wp:docPr id="6" name="Рисунок 6" descr="https://lh3.googleusercontent.com/o0WqZGZ9QpJ4lNqzRMKAylKEp1jS0CdWDHxYyoBV3MDYuNODL-0oYTi9HkWuhnljPTqQyFWw8UtTR1vIlQSKwymruiP6sC_O1DJEgAwxudg9uH6ykqVw-65RxU23vRaF9DoaHDF4-pvBXVoJuywemSIrnCuCrl_QH848ppw8iyinqUJyGDYx7Z_iwHo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o0WqZGZ9QpJ4lNqzRMKAylKEp1jS0CdWDHxYyoBV3MDYuNODL-0oYTi9HkWuhnljPTqQyFWw8UtTR1vIlQSKwymruiP6sC_O1DJEgAwxudg9uH6ykqVw-65RxU23vRaF9DoaHDF4-pvBXVoJuywemSIrnCuCrl_QH848ppw8iyinqUJyGDYx7Z_iwHomw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73F0" w:rsidRPr="002373F0" w:rsidRDefault="002373F0" w:rsidP="002373F0">
      <w:pPr>
        <w:pStyle w:val="a3"/>
        <w:spacing w:before="0" w:beforeAutospacing="0" w:after="0" w:afterAutospacing="0" w:line="360" w:lineRule="auto"/>
        <w:ind w:left="720" w:firstLine="709"/>
        <w:jc w:val="center"/>
        <w:rPr>
          <w:color w:val="000000" w:themeColor="text1"/>
          <w:sz w:val="22"/>
          <w:szCs w:val="28"/>
        </w:rPr>
      </w:pPr>
      <w:r w:rsidRPr="002373F0">
        <w:rPr>
          <w:color w:val="000000" w:themeColor="text1"/>
          <w:szCs w:val="28"/>
        </w:rPr>
        <w:t xml:space="preserve">Рис. </w:t>
      </w:r>
      <w:r>
        <w:rPr>
          <w:color w:val="000000" w:themeColor="text1"/>
          <w:szCs w:val="28"/>
        </w:rPr>
        <w:t>4, 5</w:t>
      </w:r>
      <w:r w:rsidRPr="002373F0">
        <w:rPr>
          <w:color w:val="000000" w:themeColor="text1"/>
          <w:szCs w:val="28"/>
        </w:rPr>
        <w:t xml:space="preserve"> – </w:t>
      </w:r>
      <w:r>
        <w:rPr>
          <w:color w:val="000000" w:themeColor="text1"/>
          <w:szCs w:val="28"/>
        </w:rPr>
        <w:t>Ввод формул</w:t>
      </w:r>
    </w:p>
    <w:p w:rsidR="002373F0" w:rsidRDefault="002373F0" w:rsidP="00EE5B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F27" w:rsidRPr="00EE5B57" w:rsidRDefault="00CC1F27" w:rsidP="00EE5B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После заполнения таблицы формулами, найдите сверху вкладку “формат” и нажмите “условное форматирование.</w:t>
      </w:r>
    </w:p>
    <w:p w:rsidR="00CC1F27" w:rsidRDefault="00CC1F27" w:rsidP="00EE5B57">
      <w:pPr>
        <w:pStyle w:val="a3"/>
        <w:spacing w:before="0" w:beforeAutospacing="0" w:after="0" w:afterAutospacing="0" w:line="360" w:lineRule="auto"/>
        <w:ind w:left="720" w:firstLine="709"/>
        <w:jc w:val="both"/>
        <w:rPr>
          <w:color w:val="000000" w:themeColor="text1"/>
          <w:sz w:val="28"/>
          <w:szCs w:val="28"/>
        </w:rPr>
      </w:pPr>
      <w:r w:rsidRPr="00EE5B57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1C1B8CC9" wp14:editId="67F4B131">
            <wp:extent cx="5137656" cy="2990850"/>
            <wp:effectExtent l="0" t="0" r="6350" b="0"/>
            <wp:docPr id="5" name="Рисунок 5" descr="https://lh5.googleusercontent.com/OQ-uvigPjRjU0mBzd3qdJw8a4U0kx4yjc4-G8gf6ImQ3dcRGmoPN81tOhu9B1fvybum5DpfTbCJPyKgMh3jGFaSGUN_KmSkP9cxKfvVdH8M_42kYAPLYjEuaYyctLIhIlxuPtM5SuN1odka1sWBAPTBBxVx1cKE6ON6P5wOyxYehqRHhhzUhL8deXeEI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OQ-uvigPjRjU0mBzd3qdJw8a4U0kx4yjc4-G8gf6ImQ3dcRGmoPN81tOhu9B1fvybum5DpfTbCJPyKgMh3jGFaSGUN_KmSkP9cxKfvVdH8M_42kYAPLYjEuaYyctLIhIlxuPtM5SuN1odka1sWBAPTBBxVx1cKE6ON6P5wOyxYehqRHhhzUhL8deXeEIlw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1" r="52995" b="41492"/>
                    <a:stretch/>
                  </pic:blipFill>
                  <pic:spPr bwMode="auto">
                    <a:xfrm>
                      <a:off x="0" y="0"/>
                      <a:ext cx="5143389" cy="299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3F0" w:rsidRPr="002373F0" w:rsidRDefault="002373F0" w:rsidP="002373F0">
      <w:pPr>
        <w:pStyle w:val="a3"/>
        <w:spacing w:before="0" w:beforeAutospacing="0" w:after="0" w:afterAutospacing="0" w:line="360" w:lineRule="auto"/>
        <w:ind w:left="720" w:firstLine="709"/>
        <w:jc w:val="center"/>
        <w:rPr>
          <w:color w:val="000000" w:themeColor="text1"/>
          <w:sz w:val="22"/>
          <w:szCs w:val="28"/>
        </w:rPr>
      </w:pPr>
      <w:r w:rsidRPr="002373F0">
        <w:rPr>
          <w:color w:val="000000" w:themeColor="text1"/>
          <w:szCs w:val="28"/>
        </w:rPr>
        <w:t xml:space="preserve">Рис. </w:t>
      </w:r>
      <w:r>
        <w:rPr>
          <w:color w:val="000000" w:themeColor="text1"/>
          <w:szCs w:val="28"/>
        </w:rPr>
        <w:t>5</w:t>
      </w:r>
      <w:r w:rsidRPr="002373F0">
        <w:rPr>
          <w:color w:val="000000" w:themeColor="text1"/>
          <w:szCs w:val="28"/>
        </w:rPr>
        <w:t xml:space="preserve"> – </w:t>
      </w:r>
      <w:r>
        <w:rPr>
          <w:color w:val="000000" w:themeColor="text1"/>
          <w:szCs w:val="28"/>
        </w:rPr>
        <w:t>Условное форматирование</w:t>
      </w:r>
    </w:p>
    <w:p w:rsidR="002373F0" w:rsidRPr="00EE5B57" w:rsidRDefault="002373F0" w:rsidP="00EE5B57">
      <w:pPr>
        <w:pStyle w:val="a3"/>
        <w:spacing w:before="0" w:beforeAutospacing="0" w:after="0" w:afterAutospacing="0" w:line="360" w:lineRule="auto"/>
        <w:ind w:left="720" w:firstLine="709"/>
        <w:jc w:val="both"/>
        <w:rPr>
          <w:color w:val="000000" w:themeColor="text1"/>
          <w:sz w:val="28"/>
          <w:szCs w:val="28"/>
        </w:rPr>
      </w:pPr>
    </w:p>
    <w:p w:rsidR="00CC1F27" w:rsidRPr="00EE5B57" w:rsidRDefault="00CC1F27" w:rsidP="00EE5B57">
      <w:pPr>
        <w:pStyle w:val="a3"/>
        <w:spacing w:before="0" w:beforeAutospacing="0" w:after="0" w:afterAutospacing="0" w:line="360" w:lineRule="auto"/>
        <w:ind w:left="720" w:firstLine="709"/>
        <w:jc w:val="both"/>
        <w:rPr>
          <w:color w:val="000000" w:themeColor="text1"/>
          <w:sz w:val="28"/>
          <w:szCs w:val="28"/>
        </w:rPr>
      </w:pPr>
      <w:r w:rsidRPr="00EE5B57">
        <w:rPr>
          <w:color w:val="000000" w:themeColor="text1"/>
          <w:sz w:val="28"/>
          <w:szCs w:val="28"/>
        </w:rPr>
        <w:t>Справа откроется меню, в котором нужно выбрать формат, правило и цвет окрашивания. После этого нажимаем “готово”.</w:t>
      </w:r>
    </w:p>
    <w:p w:rsidR="00CC1F27" w:rsidRPr="00EE5B57" w:rsidRDefault="00CC1F27" w:rsidP="00EE5B57">
      <w:pPr>
        <w:pStyle w:val="a3"/>
        <w:spacing w:before="0" w:beforeAutospacing="0" w:after="0" w:afterAutospacing="0" w:line="360" w:lineRule="auto"/>
        <w:ind w:left="720" w:firstLine="709"/>
        <w:jc w:val="both"/>
        <w:rPr>
          <w:color w:val="000000" w:themeColor="text1"/>
          <w:sz w:val="28"/>
          <w:szCs w:val="28"/>
        </w:rPr>
      </w:pPr>
      <w:r w:rsidRPr="00EE5B57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313E8B27" wp14:editId="476D35A7">
            <wp:extent cx="4838700" cy="1663805"/>
            <wp:effectExtent l="0" t="0" r="0" b="0"/>
            <wp:docPr id="1" name="Рисунок 1" descr="https://lh6.googleusercontent.com/caCWQSBmiQBdR7_Pxemmv1NyTI58N-CUjGHJ3cwgtEQWc-5C2vm_H3gtzBEbnIqx-KrQQ7RTS5GNO08TnQEd_NePLR7RVutbl31NAEjjJ6GMaI4B8xvc-x3WROqgdpE6nGPMCI3QyUKdHdb_ObMTlomq8Y5Wd8ApWLtt1RdfHOLYQO0Rka1kpLSeIMNt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caCWQSBmiQBdR7_Pxemmv1NyTI58N-CUjGHJ3cwgtEQWc-5C2vm_H3gtzBEbnIqx-KrQQ7RTS5GNO08TnQEd_NePLR7RVutbl31NAEjjJ6GMaI4B8xvc-x3WROqgdpE6nGPMCI3QyUKdHdb_ObMTlomq8Y5Wd8ApWLtt1RdfHOLYQO0Rka1kpLSeIMNtx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66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F0" w:rsidRPr="002373F0" w:rsidRDefault="00BC5145" w:rsidP="002373F0">
      <w:pPr>
        <w:pStyle w:val="a3"/>
        <w:spacing w:before="0" w:beforeAutospacing="0" w:after="0" w:afterAutospacing="0" w:line="360" w:lineRule="auto"/>
        <w:ind w:left="720" w:firstLine="709"/>
        <w:jc w:val="center"/>
        <w:rPr>
          <w:color w:val="000000" w:themeColor="text1"/>
          <w:sz w:val="22"/>
          <w:szCs w:val="28"/>
        </w:rPr>
      </w:pPr>
      <w:r w:rsidRPr="00EE5B57">
        <w:rPr>
          <w:color w:val="000000" w:themeColor="text1"/>
          <w:sz w:val="28"/>
          <w:szCs w:val="28"/>
        </w:rPr>
        <w:t> </w:t>
      </w:r>
      <w:r w:rsidR="002373F0" w:rsidRPr="002373F0">
        <w:rPr>
          <w:color w:val="000000" w:themeColor="text1"/>
          <w:szCs w:val="28"/>
        </w:rPr>
        <w:t xml:space="preserve">Рис. </w:t>
      </w:r>
      <w:r w:rsidR="002373F0">
        <w:rPr>
          <w:color w:val="000000" w:themeColor="text1"/>
          <w:szCs w:val="28"/>
        </w:rPr>
        <w:t>6</w:t>
      </w:r>
      <w:r w:rsidR="002373F0" w:rsidRPr="002373F0">
        <w:rPr>
          <w:color w:val="000000" w:themeColor="text1"/>
          <w:szCs w:val="28"/>
        </w:rPr>
        <w:t xml:space="preserve"> – </w:t>
      </w:r>
      <w:r w:rsidR="002373F0">
        <w:rPr>
          <w:color w:val="000000" w:themeColor="text1"/>
          <w:szCs w:val="28"/>
        </w:rPr>
        <w:t>Форматирование</w:t>
      </w:r>
    </w:p>
    <w:p w:rsidR="007A1E2D" w:rsidRPr="00EE5B57" w:rsidRDefault="007A1E2D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Проверим результаты работы</w:t>
      </w:r>
      <w:r w:rsidR="00EA3A30"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постановке предварительного</w:t>
      </w:r>
      <w:r w:rsidR="001C04E3"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диагноз</w:t>
      </w:r>
      <w:r w:rsidR="00EA3A30"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а, сверив их с результатами работ товарищей.</w:t>
      </w:r>
    </w:p>
    <w:p w:rsidR="002775B2" w:rsidRPr="00EE5B57" w:rsidRDefault="007A1E2D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III. Рефлексия. </w:t>
      </w:r>
    </w:p>
    <w:p w:rsidR="007A1E2D" w:rsidRPr="00EE5B57" w:rsidRDefault="00EA3A30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Обсудим проделанную работу и о</w:t>
      </w:r>
      <w:r w:rsidR="007D5181"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ценим применение информационных технологий на службе у медицины.</w:t>
      </w:r>
      <w:r w:rsidR="007A1E2D"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775B2" w:rsidRPr="00EE5B57" w:rsidRDefault="002775B2" w:rsidP="00EE5B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E5B5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Практическая значимость:</w:t>
      </w:r>
    </w:p>
    <w:p w:rsidR="002775B2" w:rsidRPr="00EE5B57" w:rsidRDefault="002775B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современном мире всю информацию стараются переводить в электронный формат.  Без использования современных компьютерных технологий не обойтись практически ни в одной профессии. Именно это и навело на мысль соединения информатики и биологии, т.е. созданию электронной таблицы и определения диагноза по анализу крови пациента.</w:t>
      </w:r>
    </w:p>
    <w:p w:rsidR="00BD1C32" w:rsidRPr="002373F0" w:rsidRDefault="00BD1C32" w:rsidP="002373F0">
      <w:pPr>
        <w:pageBreakBefore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7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к мастер-классу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Содержание:</w:t>
      </w:r>
    </w:p>
    <w:p w:rsidR="00BD1C32" w:rsidRPr="00EE5B57" w:rsidRDefault="00BD1C32" w:rsidP="00EE5B5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anchor="1" w:history="1">
        <w:r w:rsidRPr="00EE5B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Для чего назначают общий анализ крови?</w:t>
        </w:r>
      </w:hyperlink>
    </w:p>
    <w:p w:rsidR="00BD1C32" w:rsidRPr="00EE5B57" w:rsidRDefault="00962D75" w:rsidP="00EE5B5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anchor="2" w:history="1">
        <w:r w:rsidR="00BD1C32" w:rsidRPr="00EE5B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Расшифровка и нормы общего клинического анализа крови у взрослых</w:t>
        </w:r>
      </w:hyperlink>
      <w:r w:rsid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EE5B57" w:rsidRDefault="00962D75" w:rsidP="00EE5B5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anchor="3" w:history="1">
        <w:r w:rsidR="00BD1C32" w:rsidRPr="00EE5B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Как изменяются показатели общего анализа крови при беременности?</w:t>
        </w:r>
      </w:hyperlink>
    </w:p>
    <w:p w:rsidR="00BD1C32" w:rsidRPr="00EE5B57" w:rsidRDefault="00962D75" w:rsidP="00EE5B5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anchor="4" w:history="1">
        <w:r w:rsidR="00BD1C32" w:rsidRPr="00EE5B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Когда необходим общий анализ крови: показания</w:t>
        </w:r>
      </w:hyperlink>
      <w:r w:rsid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EE5B57" w:rsidRDefault="00962D75" w:rsidP="00EE5B5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anchor="5" w:history="1">
        <w:r w:rsidR="00BD1C32" w:rsidRPr="00EE5B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Как проводят общий анализ крови: подготовка</w:t>
        </w:r>
      </w:hyperlink>
      <w:r w:rsid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Style w:val="264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Гематологи</w:t>
      </w:r>
      <w:r w:rsidR="00EE5B57">
        <w:rPr>
          <w:rStyle w:val="264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– </w:t>
      </w:r>
      <w:r w:rsidRPr="00EE5B57">
        <w:rPr>
          <w:rStyle w:val="264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</w:t>
      </w:r>
      <w:r w:rsidR="00EE5B57">
        <w:rPr>
          <w:rStyle w:val="264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5B57">
        <w:rPr>
          <w:rStyle w:val="264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медицины, изучающий кровь, органы кроветворения, этиологию, диагностику, лечение, прогнозирование и предотвращение заболеваний, которые влияют на производство клеток крови, белков крови, факторов свёртывания крови и так далее. </w:t>
      </w: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Анализ крови</w:t>
      </w:r>
      <w:r w:rsidR="00EE5B57">
        <w:rPr>
          <w:rStyle w:val="264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один из наиболее распространённых методов медицинской диагностики.</w:t>
      </w:r>
    </w:p>
    <w:p w:rsid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Главной функцией крови в организме человека является транспорт кислорода и питательных веществ к органам, тканям и клеткам. Доставляя очередную порцию необходимых для нормального функционирования веществ и кислорода, кровь принимает на себя продукты обмена и углекислый газ. В состав крови входит плазма, лейкоциты, эритроциты, тромбоциты и другие, соотношение и количество которых может многое сообщить о функционировании организма в целом. Именно поэтому анализ крови является неотъемлемой частью любого обследования и ни один врач не поставит пациенту диагноз, не попросив его до этого сдать анализы. 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Для чего назначают общий анализ крови?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анализ крови проводят пациентам с целью выявления инфекций, воспалительных процессов, данное исследование также помогает определить, есть ли в организме злокачественные новообразования или вирусная инфекция. С помощью общего клинического анализа крови врач оценивает эффективность назначенного лечения.</w:t>
      </w:r>
    </w:p>
    <w:p w:rsid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исследование в обязательном порядке назначают беременным женщинам с целью определения уровня гемоглобина, эритроцитов, тромбоцитов и цветного показателя.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Расшифровка и нормы общего клинического анализа крови у взрослых</w:t>
      </w:r>
      <w:r w:rsidR="00EE5B5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изучении анализа крови из пальца обращают внимание на уровень и количество следующих форменных элементов:</w:t>
      </w:r>
    </w:p>
    <w:p w:rsidR="00BD1C32" w:rsidRPr="00EE5B57" w:rsidRDefault="00BD1C32" w:rsidP="00EE5B5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эритроциты;</w:t>
      </w:r>
    </w:p>
    <w:p w:rsidR="00BD1C32" w:rsidRPr="00EE5B57" w:rsidRDefault="00BD1C32" w:rsidP="00EE5B5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гемоглобин;</w:t>
      </w:r>
    </w:p>
    <w:p w:rsidR="00BD1C32" w:rsidRPr="00EE5B57" w:rsidRDefault="00BD1C32" w:rsidP="00EE5B5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гематокрит;</w:t>
      </w:r>
    </w:p>
    <w:p w:rsidR="00BD1C32" w:rsidRPr="00EE5B57" w:rsidRDefault="00BD1C32" w:rsidP="00EE5B5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ретикулоциты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D1C32" w:rsidRPr="00EE5B57" w:rsidRDefault="00BD1C32" w:rsidP="00EE5B5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среднее количество и % концентрации гемоглобина в эритроцитах;</w:t>
      </w:r>
    </w:p>
    <w:p w:rsidR="00BD1C32" w:rsidRPr="00EE5B57" w:rsidRDefault="00BD1C32" w:rsidP="00EE5B5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лейкоциты;</w:t>
      </w:r>
    </w:p>
    <w:p w:rsidR="00BD1C32" w:rsidRPr="00EE5B57" w:rsidRDefault="00BD1C32" w:rsidP="00EE5B5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тромбоциты.</w:t>
      </w:r>
    </w:p>
    <w:p w:rsidR="00BD1C32" w:rsidRPr="00EE5B57" w:rsidRDefault="00EE5B57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</w:t>
      </w:r>
      <w:r w:rsidR="00BD1C32"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вычисляют СОЭ (скорость оседания эритроцитов), </w:t>
      </w:r>
      <w:proofErr w:type="spellStart"/>
      <w:r w:rsidR="00BD1C32"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протромбиновое</w:t>
      </w:r>
      <w:proofErr w:type="spellEnd"/>
      <w:r w:rsidR="00BD1C32"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и цветной показатель.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выдаче результатов анализа врачу лаборант подробно расписывает лейкоцитарную формулу, в состав которой входят значения по шести типам лейкоцитов: эозинофилы, лимфоциты, моноциты, </w:t>
      </w: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сегментоядерные нейтрофилы.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таблице №1 представлены нормы показателей общего анализа крови у женщин и мужчин.</w:t>
      </w:r>
    </w:p>
    <w:p w:rsidR="00BD1C32" w:rsidRPr="00EE5B57" w:rsidRDefault="00BD1C32" w:rsidP="00EE5B5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Таблица </w:t>
      </w:r>
      <w:r w:rsidR="00237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="00962D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Нормы показателей общего анализа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6"/>
        <w:gridCol w:w="2625"/>
        <w:gridCol w:w="1627"/>
        <w:gridCol w:w="1600"/>
      </w:tblGrid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Показатели анализа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Как обозначается в лаборатории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Норма у женщин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Норма у мужчин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Эритроциты (× 10х12/л)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RBC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3,6-4,6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4,1-5,2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Средний объем эритроцитов (</w:t>
            </w:r>
            <w:proofErr w:type="spellStart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фл</w:t>
            </w:r>
            <w:proofErr w:type="spellEnd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мкм3)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MCV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82-98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81-95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Гемоглобин (г/л)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HGB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122-138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128-150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Средний уровень HGB в эритроците (</w:t>
            </w:r>
            <w:proofErr w:type="spellStart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пг</w:t>
            </w:r>
            <w:proofErr w:type="spellEnd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MCH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26-32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Цветной показатель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ЦП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0,8-1,2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Гематокрит (в % соотношении)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HCT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35-44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40-50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Тромбоциты (× 10х9/л)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PLT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178-318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Средняя концентрация эритроцитов в гемоглобине (%)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MCHC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31-38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Ретикулоциты</w:t>
            </w:r>
            <w:proofErr w:type="spellEnd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RET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0,4-1,3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Лейкоциты (× 10х9/л)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WBC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4-10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Средний объем тромбоцитов (</w:t>
            </w:r>
            <w:proofErr w:type="spellStart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фл</w:t>
            </w:r>
            <w:proofErr w:type="spellEnd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мкм3)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MPV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8-12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СОЭ (мм/ч)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ESR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2-16</w:t>
            </w:r>
          </w:p>
        </w:tc>
      </w:tr>
      <w:tr w:rsidR="00F77F7C" w:rsidRPr="00DF6692" w:rsidTr="00DF6692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Анизоцитоз</w:t>
            </w:r>
            <w:proofErr w:type="spellEnd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эритроцитов (%)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RFV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11,3-14,6</w:t>
            </w:r>
          </w:p>
        </w:tc>
      </w:tr>
    </w:tbl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таблице №2 представлены нормы лейкоцитарной формулы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Style w:val="2010"/>
          <w:rFonts w:ascii="Times New Roman" w:hAnsi="Times New Roman" w:cs="Times New Roman"/>
          <w:color w:val="000000" w:themeColor="text1"/>
          <w:sz w:val="28"/>
          <w:szCs w:val="28"/>
        </w:rPr>
      </w:pPr>
      <w:r w:rsidRPr="00EE5B57">
        <w:rPr>
          <w:rStyle w:val="2010"/>
          <w:rFonts w:ascii="Times New Roman" w:hAnsi="Times New Roman" w:cs="Times New Roman"/>
          <w:color w:val="000000" w:themeColor="text1"/>
          <w:sz w:val="28"/>
          <w:szCs w:val="28"/>
        </w:rPr>
        <w:t>Лейкоцитарная формула - показатель общего анализа крови у взрослого и ребенка, процентное соотношение разных видов лейкоцитов в сыворотке крови.</w:t>
      </w:r>
    </w:p>
    <w:p w:rsidR="00BD1C32" w:rsidRPr="00DF6692" w:rsidRDefault="00BD1C32" w:rsidP="00DF6692">
      <w:pPr>
        <w:pStyle w:val="a6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Нейтрофилы - основной вид, который занимает от 47% до 72% от общего количества лейкоцитов. Нейтрофилы защищают организм от микроорганизмов - бактериальных и грибковых инфекций. Если количество нейтрофилов превышает норму, то это говорит про острую форму инфекционного заболевания, аутоиммунную болезнь, при повышенных физических нагрузках.</w:t>
      </w:r>
    </w:p>
    <w:p w:rsidR="00BD1C32" w:rsidRPr="00DF6692" w:rsidRDefault="00BD1C32" w:rsidP="00DF6692">
      <w:pPr>
        <w:pStyle w:val="a6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Нейтрофилы уменьшаются, если у пациента онкологическое заболевание крови, метастазы в костной ткани, лучевая болезнь и др.</w:t>
      </w:r>
    </w:p>
    <w:p w:rsidR="00BD1C32" w:rsidRPr="00DF6692" w:rsidRDefault="00BD1C32" w:rsidP="00DF6692">
      <w:pPr>
        <w:pStyle w:val="a6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Моноциты - это самые крупные клетки крови (норма - 3-11%). По сравнению с нейтрофилами, моноциты более эффективны при защите организма от вирусов, чем от бактерий. Они не разрушаются при взаимодействии с чужеродными антигенами, поэтому в местах, где образуются воспаления, нет гноя.</w:t>
      </w:r>
    </w:p>
    <w:p w:rsidR="00BD1C32" w:rsidRPr="00DF6692" w:rsidRDefault="00BD1C32" w:rsidP="00DF6692">
      <w:pPr>
        <w:pStyle w:val="a6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моноцитов увеличивается при вирусной инфекции, лейкозах или аутоиммунных и онкологических заболеваниях. Снижаются эти клетки крови при употреблении стероидов, после операции или после родов.</w:t>
      </w:r>
    </w:p>
    <w:p w:rsidR="00BD1C32" w:rsidRPr="00EE5B57" w:rsidRDefault="00BD1C32" w:rsidP="00EE5B57">
      <w:pPr>
        <w:shd w:val="clear" w:color="auto" w:fill="FFFFFF"/>
        <w:tabs>
          <w:tab w:val="left" w:pos="142"/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Базофилы - крупнейшие гранулоциты (норма - 0-1%), которые участвуют в воспалительных и аллергических процессах, корректировке проницаемости стенок сосудов. Базофилов становится больше при аллергии, ревматизме, лейкозе, полицитемии, в предменструальный период.</w:t>
      </w:r>
    </w:p>
    <w:p w:rsidR="00BD1C32" w:rsidRPr="00EE5B57" w:rsidRDefault="00BD1C32" w:rsidP="00DF6692">
      <w:pPr>
        <w:pStyle w:val="a6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Эозинофилы - это белые клетки-микрофаги (норма - 1-5%), т.е. могут растворять только мелкие инородные тела или клетки. Они образуются в костном мозге. Главная роль таких клеток - защищать организм от действий паразитов, оказывать цитотоксическое свойство.</w:t>
      </w:r>
    </w:p>
    <w:p w:rsidR="00BD1C32" w:rsidRPr="00EE5B57" w:rsidRDefault="00BD1C32" w:rsidP="00DF6692">
      <w:pPr>
        <w:pStyle w:val="a6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Эозинофилия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наблюдается при аллергических реакциях в организме. Обратный процесс, </w:t>
      </w: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эозинопения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наблюдается в первые часы воспалительного процесса, сепсисе, отравлении химикатами и тяжелыми металлами.</w:t>
      </w:r>
    </w:p>
    <w:p w:rsidR="00BD1C32" w:rsidRPr="00EE5B57" w:rsidRDefault="00BD1C32" w:rsidP="00DF6692">
      <w:pPr>
        <w:pStyle w:val="a6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Лимфоциты - клетки, которые участвуют в образовании иммунитета, разрушают как инородные, так и собственные онкологические клетки. Они распознают главного виновника заболевания. Нормальное значение - 18-20%.</w:t>
      </w:r>
    </w:p>
    <w:p w:rsidR="00BD1C32" w:rsidRPr="00EE5B57" w:rsidRDefault="00BD1C32" w:rsidP="00DF6692">
      <w:pPr>
        <w:pStyle w:val="a6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повышается при вирусной инфекции, заболеваниях крови, отравлении мышьяком или свинцом, приеме наркотических обезболивающих. Лимфоциты снижаются при туберкулезе, ВИЧ, почечной недостаточности, онкологии в терминальной стадии или при лечении химиотерапией. Кстати, при расшифровке исследования у женщин, уменьшение лимфоцитов может говорить о беременности.</w:t>
      </w:r>
    </w:p>
    <w:p w:rsidR="00BD1C32" w:rsidRPr="00EE5B57" w:rsidRDefault="00BD1C32" w:rsidP="00EE5B57">
      <w:pPr>
        <w:shd w:val="clear" w:color="auto" w:fill="FFFFFF"/>
        <w:tabs>
          <w:tab w:val="left" w:pos="142"/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1C32" w:rsidRPr="00EE5B57" w:rsidRDefault="00BD1C32" w:rsidP="00DF669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Таблица </w:t>
      </w:r>
      <w:r w:rsidR="00962D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962D75" w:rsidRPr="0096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62D75"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ормы лейкоцитарной формулы</w:t>
      </w:r>
      <w:r w:rsidR="00962D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2988"/>
        <w:gridCol w:w="1707"/>
        <w:gridCol w:w="2759"/>
      </w:tblGrid>
      <w:tr w:rsidR="00F77F7C" w:rsidRPr="00EE5B57" w:rsidTr="00DF6692">
        <w:trPr>
          <w:trHeight w:val="386"/>
        </w:trPr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× 10х9/л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% соотношение</w:t>
            </w:r>
          </w:p>
        </w:tc>
      </w:tr>
      <w:tr w:rsidR="00F77F7C" w:rsidRPr="00EE5B57" w:rsidTr="00DF6692">
        <w:trPr>
          <w:trHeight w:val="557"/>
        </w:trPr>
        <w:tc>
          <w:tcPr>
            <w:tcW w:w="0" w:type="auto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Нейтрофилы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сегментоядерные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2,1-5,4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43-71</w:t>
            </w:r>
          </w:p>
        </w:tc>
      </w:tr>
      <w:tr w:rsidR="00F77F7C" w:rsidRPr="00EE5B57" w:rsidTr="00DF6692">
        <w:trPr>
          <w:trHeight w:val="557"/>
        </w:trPr>
        <w:tc>
          <w:tcPr>
            <w:tcW w:w="0" w:type="auto"/>
            <w:vMerge/>
            <w:vAlign w:val="center"/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палочкоядерные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0,4-0,3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1-5</w:t>
            </w:r>
          </w:p>
        </w:tc>
      </w:tr>
      <w:tr w:rsidR="00F77F7C" w:rsidRPr="00EE5B57" w:rsidTr="00DF6692">
        <w:trPr>
          <w:trHeight w:val="386"/>
        </w:trPr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Базофилы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 0,063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 1</w:t>
            </w:r>
          </w:p>
        </w:tc>
      </w:tr>
      <w:tr w:rsidR="00F77F7C" w:rsidRPr="00EE5B57" w:rsidTr="00DF6692">
        <w:trPr>
          <w:trHeight w:val="386"/>
        </w:trPr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Эозинофилы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0,02-0,3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0,5-5</w:t>
            </w:r>
          </w:p>
        </w:tc>
      </w:tr>
      <w:tr w:rsidR="00F77F7C" w:rsidRPr="00EE5B57" w:rsidTr="00DF6692">
        <w:trPr>
          <w:trHeight w:val="386"/>
        </w:trPr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Лимфоциты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1,1-3,1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17-38</w:t>
            </w:r>
          </w:p>
        </w:tc>
      </w:tr>
      <w:tr w:rsidR="00F77F7C" w:rsidRPr="00EE5B57" w:rsidTr="00DF6692">
        <w:trPr>
          <w:trHeight w:val="396"/>
        </w:trPr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Моноциты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0,08-0,5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DF6692" w:rsidRDefault="00BD1C32" w:rsidP="00DF6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3-12</w:t>
            </w:r>
          </w:p>
        </w:tc>
      </w:tr>
    </w:tbl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влияет на повышение или снижение того или иного форменного элемента или показателя в общем клиническом анализе крови? Рассмотрим подробнее.</w:t>
      </w:r>
    </w:p>
    <w:p w:rsidR="00BD1C32" w:rsidRPr="00DF6692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Эритроциты</w:t>
      </w:r>
    </w:p>
    <w:p w:rsidR="00BD1C32" w:rsidRPr="00EE5B57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B57">
        <w:rPr>
          <w:rStyle w:val="2587"/>
          <w:rFonts w:ascii="Times New Roman" w:hAnsi="Times New Roman" w:cs="Times New Roman"/>
          <w:color w:val="000000" w:themeColor="text1"/>
          <w:sz w:val="28"/>
          <w:szCs w:val="28"/>
        </w:rPr>
        <w:t>Эритроциты — это красные безъядерные эластичные кровяные клетки, имеющие вид двояковогнутого диска диаметром 7-8 мкм и толщиной 1-2 мкм. Они вырабатываются красным костным мозгом, а отмирают в селезенке и в печени, где превращаются </w:t>
      </w:r>
      <w:r w:rsidRPr="00EE5B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желчь</w:t>
      </w: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. За 1сек. гибнет до 3 млн штук. Продолжительность жизни -120 дней.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Style w:val="2398"/>
          <w:rFonts w:ascii="Times New Roman" w:hAnsi="Times New Roman" w:cs="Times New Roman"/>
          <w:color w:val="000000" w:themeColor="text1"/>
          <w:sz w:val="28"/>
          <w:szCs w:val="28"/>
        </w:rPr>
        <w:t>Норма показат</w:t>
      </w: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елей общего анализа крови в области эритроцитов - 3,8-5,0 10¹²/л. 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эритроцитов в общем анализе крови чаще всего возникает при таких состояниях: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кислородное голодание организма;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перенесенное обезвоживание и нарушение водно-солевого баланса;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приобретенные пороки сердца, например, после перенесенного тяжелого инфекционного заболевания;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функции коры надпочечников;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передозировка препаратами из группы </w:t>
      </w: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глюкокортикостероидов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эритремия.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показателей уровня эритроцитов от описанной нормы наблюдается при таких состояниях: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железодефицитная анемия;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беременность в 2 и 3 триместрах;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перенесенные кровопотери и снижение ОЦК (объема циркулирующей крови);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красного костного мозга;</w:t>
      </w: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хронические воспалительные заболевания в организме.</w:t>
      </w:r>
    </w:p>
    <w:p w:rsidR="00BD1C32" w:rsidRPr="00EE5B57" w:rsidRDefault="003D5A43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D1C32"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нкологии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E5B57">
        <w:rPr>
          <w:rStyle w:val="4465"/>
          <w:rFonts w:ascii="Times New Roman" w:hAnsi="Times New Roman" w:cs="Times New Roman"/>
          <w:color w:val="000000" w:themeColor="text1"/>
          <w:sz w:val="28"/>
          <w:szCs w:val="28"/>
        </w:rPr>
        <w:t>Ретикулоциты</w:t>
      </w:r>
      <w:proofErr w:type="spellEnd"/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 – это молодые, еще не созревшие формы эритроцитов. Процесс образования эритроцитов непрерывен, поэтому </w:t>
      </w:r>
      <w:proofErr w:type="spellStart"/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ретикулоциты</w:t>
      </w:r>
      <w:proofErr w:type="spellEnd"/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 всегда присутствуют в составе крови. Норма: 2-</w:t>
      </w:r>
      <w:proofErr w:type="gramStart"/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10  из</w:t>
      </w:r>
      <w:proofErr w:type="gramEnd"/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1000 эритроцитов (2-10 промилле (‰), или 0,2-1%). Если </w:t>
      </w:r>
      <w:proofErr w:type="spellStart"/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ретикулоцитов</w:t>
      </w:r>
      <w:proofErr w:type="spellEnd"/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 больше нормы, это говорит о том, что организм чувствует потребность в увеличении количества эритроцитов (например, по причине их быстрого разрушения или кровопотери).</w:t>
      </w:r>
    </w:p>
    <w:p w:rsidR="00BD1C32" w:rsidRPr="00DF6692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Гемоглобин</w:t>
      </w:r>
    </w:p>
    <w:p w:rsidR="00BD1C32" w:rsidRPr="00EE5B57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Style w:val="2810"/>
          <w:rFonts w:ascii="Times New Roman" w:hAnsi="Times New Roman" w:cs="Times New Roman"/>
          <w:color w:val="000000" w:themeColor="text1"/>
          <w:sz w:val="28"/>
          <w:szCs w:val="28"/>
        </w:rPr>
        <w:t xml:space="preserve">Гемоглобин - белок с железом, находящийся в эритроцитах. Благодаря ему происходит газообмен между легкими и другими клетками организма. Норма гемоглобина - 120-160 г/л, но она варьируются в зависимости от пола и возраста. 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Повышенное содержание гемоглобина в анализе крови указывает на: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повышенное содержание тромбоцитов в крови;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водно-солевого баланса в организме в результате длительной диареи или рвоты;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сгущение крови вследствие нарушений функции свертывания;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передозировка противоанемическими,</w:t>
      </w: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мочегонными</w:t>
      </w: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лекарственными препаратами;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эритремия.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сахарного диабета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сердечной недостаточности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Понижение уровня гемоглобина в анализе крови свидетельствует о таких состояниях: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железодефицитная анемия;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внутренние кровотечения;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онкологические новообразования;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поражение костного мозга;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почек, характеризующиеся нарушением их функции.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Обезвоживании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проблемах с пищеварением</w:t>
      </w:r>
      <w:r w:rsid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DF6692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Гематокрит</w:t>
      </w:r>
    </w:p>
    <w:p w:rsidR="00BD1C32" w:rsidRPr="00EE5B57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Style w:val="2586"/>
          <w:rFonts w:ascii="Times New Roman" w:hAnsi="Times New Roman" w:cs="Times New Roman"/>
          <w:color w:val="000000" w:themeColor="text1"/>
          <w:sz w:val="28"/>
          <w:szCs w:val="28"/>
        </w:rPr>
        <w:t>Гематокрит - показатель процентного соотношения клеток крови к общему объему крови. Нормальные значен</w:t>
      </w: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- 35-50%. 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Гематокрит – это количество эритроцитов в плазме крови, именно по данному показателю устанавливают степень тяжести железодефицитной анемии. Повышение уровня гематокрита свидетельствует о таких состояниях: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обезвоживание организма из-за диабета;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перитонит;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тяжелые обширные ожоги;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полицитемия.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дыхательную или сердечную недостаточность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эритремию</w:t>
      </w:r>
      <w:r w:rsid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гематокрита свидетельствует о таких состояниях: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анемия, связанная с дефицитом железа в организме;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патологии сердца;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сосудов и патологии почек (почечная недостаточность);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хроническая </w:t>
      </w: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гиперазотемия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(повышение уровня азота в крови)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третьего триместра беременности</w:t>
      </w:r>
      <w:r w:rsid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DF6692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Цветной показатель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Соотношение количества гемоглобина в одном эритроците согласно нормальным параметрам и представляет собой цветной показатель. Повышение ЦП свидетельствует: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недостаток в организме </w:t>
      </w:r>
      <w:proofErr w:type="spellStart"/>
      <w:r w:rsidR="002775B2"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2775B2"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health/pills/product/cianokobalamin-43375?parent-reqid=1669912767951638-18068110395887504010-vla1-3224-vla-l7-balancer-8080-BAL-3520&amp;utm_source=portal&amp;utm_medium=turbo_articles&amp;utm_campaign=yamd_crosslinks&amp;utm_content=link_from_turbo_articles_to_pills" </w:instrText>
      </w:r>
      <w:r w:rsidR="002775B2"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цианокобаламина</w:t>
      </w:r>
      <w:proofErr w:type="spellEnd"/>
      <w:r w:rsidR="002775B2"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 витамина В9;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полипы в желудке;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опухолевые злокачественные заболевания.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цветного показателя встречается при таких состояниях: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анемия у беременных;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ОЦК (во время беременности, когда добавляется третий плацентарный круг кровообращения);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отравление свинцом.</w:t>
      </w:r>
    </w:p>
    <w:p w:rsidR="00BD1C32" w:rsidRPr="00DF6692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Тромбоциты</w:t>
      </w:r>
    </w:p>
    <w:p w:rsidR="00BD1C32" w:rsidRPr="00EE5B57" w:rsidRDefault="00BD1C32" w:rsidP="00DF6692">
      <w:pPr>
        <w:tabs>
          <w:tab w:val="left" w:pos="142"/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Тромбоциты - бесцветные плоские клетки крови, которые образуются в красном костном мозге. Они играют важную роль в свертываемости крови, контролируют тонус стенок сосудов, насыщают капилляры. Оптимальные значения тромбоцитов - 180-320 10⁹/л.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Тромбоциты ответственны за нормальное свертывание крови. Снижение уровня тромбоцитов наблюдается при: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лейкоз;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СПИД;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отравления алкоголем, лекарственными препаратами, химическими веществами;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длительная терапия антибиотиками, эстрогенами, гормональными средствами, </w:t>
      </w:r>
      <w:hyperlink r:id="rId18" w:history="1">
        <w:r w:rsidR="00DF6692" w:rsidRPr="00DF66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</w:t>
        </w:r>
        <w:r w:rsidRPr="00DF66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итроглицерином</w:t>
        </w:r>
      </w:hyperlink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антигистаминными препаратами;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апластическая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костного мозга.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гемофилии, 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вирусных и бактериальных инфекциях,</w:t>
      </w:r>
    </w:p>
    <w:p w:rsidR="00BD1C32" w:rsidRPr="00DF6692" w:rsidRDefault="003D5A43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тромбозе почечных вен.</w:t>
      </w:r>
      <w:r w:rsidR="00BD1C32"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тромбоцитов в анализе крови указывает на возможные следующие состояния: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колит;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туберкулез;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остеомиелит;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суставов;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злокачественные новообразования;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цирроз печени;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миелофиброз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реабилитации после перенесенных хирургических вмешательств (</w:t>
      </w:r>
      <w:proofErr w:type="spellStart"/>
      <w:proofErr w:type="gram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напр.удалении</w:t>
      </w:r>
      <w:proofErr w:type="spellEnd"/>
      <w:proofErr w:type="gram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селезенки).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острых формах аутоиммунных заболеваний, онкологии.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воспалительных процессах,</w:t>
      </w:r>
    </w:p>
    <w:p w:rsidR="00BD1C32" w:rsidRPr="00EE5B57" w:rsidRDefault="00DF669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третьем триместре беременности. </w:t>
      </w:r>
    </w:p>
    <w:p w:rsidR="00BD1C32" w:rsidRPr="00DF6692" w:rsidRDefault="00BD1C32" w:rsidP="00DF6692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СОЭ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Style w:val="2437"/>
          <w:rFonts w:ascii="Times New Roman" w:hAnsi="Times New Roman" w:cs="Times New Roman"/>
          <w:color w:val="000000" w:themeColor="text1"/>
          <w:sz w:val="28"/>
          <w:szCs w:val="28"/>
        </w:rPr>
        <w:t>Скорость оседания эритроцитов (СОЭ). Этот показатель крови крайне важен, на него врач обязательно обратит внимание, ведь он может охарактеризовать в определенной степени состояние иммунитета и наличие патологических процессов в организме. При исследовании </w:t>
      </w:r>
      <w:r w:rsidRPr="00EE5B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анализа крови — норма СОЭ</w:t>
      </w: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 для женщин является от 2 до 15 мм/ч, у мужчин он колеблется в пределах от 1 до 10 мм/ч.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скорости оседания эритроцитов наблюдается при таких состояниях: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анафилактический шок;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сердца;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патологии сосудов.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СОЭ характерно для: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беременность;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обострение хронических заболеваний;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отравления;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анемия;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соединительной ткани;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инфекционно-воспалительные заболевания;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болезни печени и почек.</w:t>
      </w:r>
    </w:p>
    <w:p w:rsidR="00BD1C32" w:rsidRPr="00DF6692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F66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Среднее количество тромбоцитов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крови присутствует молодые и зрелые тромбоциты, причем первые крупнее, а вторые несколько уменьшены в размерах. Продолжительность жизни тромбоцитов в среднем составляет примерно 10 дней, после чего им на смену приходят новые молодые клетки. Чем ниже показатель MPV, тем меньше в крови зрелых тромбоцитов и также наоборот.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MPV характерно при таких состояниях: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сахарный диабет;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системная красная волчанка;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реабилитации после хирургического удаления селезенки;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алкоголизм;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закупорка просветов кровеносных сосудов атеросклеротическими бляшками;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талассемия (генетическая патология, характеризующаяся нарушением строения гемоглобина);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тромбоцитодистрофия</w:t>
      </w:r>
      <w:proofErr w:type="spellEnd"/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уровня MPV встречается при таких состояниях: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цирроз печени;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анемия (</w:t>
      </w:r>
      <w:proofErr w:type="spellStart"/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мегалобластная</w:t>
      </w:r>
      <w:proofErr w:type="spellEnd"/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пластическая);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реабилитации после лучевой терапии;</w:t>
      </w:r>
    </w:p>
    <w:p w:rsidR="00BD1C32" w:rsidRPr="003D5A43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синдром </w:t>
      </w:r>
      <w:proofErr w:type="spellStart"/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Вискота-Олдрича</w:t>
      </w:r>
      <w:proofErr w:type="spellEnd"/>
      <w:r w:rsidRP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Лейкоциты</w:t>
      </w:r>
    </w:p>
    <w:p w:rsidR="00BD1C32" w:rsidRPr="00EE5B57" w:rsidRDefault="00BD1C32" w:rsidP="00EE5B57">
      <w:pPr>
        <w:tabs>
          <w:tab w:val="left" w:pos="142"/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Лейкоциты - белые клетки, которые защищают организм от инородных предметов, инфекций, чужеродных молекул. Они могут растворять поврежденные ткани. Живут лейкоциты от пару часов до нескольких лет.</w:t>
      </w:r>
    </w:p>
    <w:p w:rsidR="00BD1C32" w:rsidRPr="00EE5B57" w:rsidRDefault="00BD1C32" w:rsidP="00EE5B57">
      <w:pPr>
        <w:tabs>
          <w:tab w:val="left" w:pos="142"/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Нормальное количество белых клеток - 4-9 10⁹/л. 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лейкоцитов в крови называют лейкоцитозом, а снижении белых кровяных телец – лейкопенией. Лейкоциты выполняют непростую роль – при попадании в организм вирусов или возбудителей инфекции, эти клетки поглощают чужеродный объект и дают сигнал иммунной системы, чтобы начали вырабатываться антитела, которые в будущем сразу распознают постороннего объекта и уничтожат его. Лейкоцитоз может быть физиологическим и патологическим.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Физиологический лейкоцитоз характерен для: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беременность, роды;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накануне менструации;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усиленные физические нагрузки;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перегрев или переохлаждение;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повышенное психоэмоциональное перенапряжение.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Патологический лейкоцитоз наблюдается при: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гнойные воспалительные заболевания;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 тяжелые ожоги;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гормона инсулина, стероидов;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злокачественные опухоли в организме;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эпилепсия;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сильное отравление;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аллергические реакции.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прививки и обширных травм;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вирусной инфекции,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гиповитаминоза</w:t>
      </w:r>
      <w:r w:rsidR="003D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Лейкопения характерна для: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цирроз печени;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системная красная волчанка;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лимфогрануломатоз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лейкоз;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гипоплазия костного мозга;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некоторых лекарственных препаратов;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лучевая болезнь;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гепатит;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малярия;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акромегалия;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корь.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изменяются показатели общего анализа крови при беременности?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женщин во время беременности происходят серьезные изменения во всем организме, не остается в стороне и система крови. Добавляется третий круг кровообращения – плацентарный, в результате чего меняется количество и уровень форменных элементов. В таблице ниже представлены нормальные показатели крови беременной женщины.</w:t>
      </w:r>
    </w:p>
    <w:p w:rsidR="00BD1C32" w:rsidRPr="00EE5B57" w:rsidRDefault="00BD1C32" w:rsidP="003D5A4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</w:t>
      </w:r>
      <w:r w:rsidR="0096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62D75" w:rsidRPr="0096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62D75"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ровень форменных элементов</w:t>
      </w:r>
      <w:r w:rsidR="0096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3"/>
        <w:gridCol w:w="1687"/>
        <w:gridCol w:w="1687"/>
        <w:gridCol w:w="1687"/>
      </w:tblGrid>
      <w:tr w:rsidR="00F77F7C" w:rsidRPr="00EE5B57" w:rsidTr="003D5A43">
        <w:trPr>
          <w:trHeight w:val="413"/>
        </w:trPr>
        <w:tc>
          <w:tcPr>
            <w:tcW w:w="0" w:type="auto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Форменные элементы крови</w:t>
            </w:r>
          </w:p>
        </w:tc>
        <w:tc>
          <w:tcPr>
            <w:tcW w:w="0" w:type="auto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Триместры беременности</w:t>
            </w:r>
          </w:p>
        </w:tc>
      </w:tr>
      <w:tr w:rsidR="00F77F7C" w:rsidRPr="00EE5B57" w:rsidTr="003D5A43">
        <w:trPr>
          <w:trHeight w:val="413"/>
        </w:trPr>
        <w:tc>
          <w:tcPr>
            <w:tcW w:w="0" w:type="auto"/>
            <w:vMerge/>
            <w:vAlign w:val="center"/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F77F7C" w:rsidRPr="00EE5B57" w:rsidTr="003D5A43">
        <w:trPr>
          <w:trHeight w:val="402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Гемоглобин (г/л)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110-150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105-140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100-135</w:t>
            </w:r>
          </w:p>
        </w:tc>
      </w:tr>
      <w:tr w:rsidR="00F77F7C" w:rsidRPr="00EE5B57" w:rsidTr="003D5A43">
        <w:trPr>
          <w:trHeight w:val="402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Лейкоциты (×10х9/л)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5,8-10,1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7,0-10,3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6,7-10,5</w:t>
            </w:r>
          </w:p>
        </w:tc>
      </w:tr>
      <w:tr w:rsidR="00F77F7C" w:rsidRPr="00EE5B57" w:rsidTr="003D5A43">
        <w:trPr>
          <w:trHeight w:val="402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Эритроциты (×10х12/л)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3,4-5,4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3,2-4,9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3,5-5,0</w:t>
            </w:r>
          </w:p>
        </w:tc>
      </w:tr>
      <w:tr w:rsidR="00F77F7C" w:rsidRPr="00EE5B57" w:rsidTr="003D5A43">
        <w:trPr>
          <w:trHeight w:val="402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Тромбоциты (×10х9/л)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180-320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200-340</w:t>
            </w:r>
          </w:p>
        </w:tc>
      </w:tr>
      <w:tr w:rsidR="00F77F7C" w:rsidRPr="00EE5B57" w:rsidTr="003D5A43">
        <w:trPr>
          <w:trHeight w:val="402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СОЭ (мм/ч)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F77F7C" w:rsidRPr="00EE5B57" w:rsidTr="003D5A43">
        <w:trPr>
          <w:trHeight w:val="413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Цветной показатель (ЦП)</w:t>
            </w:r>
          </w:p>
        </w:tc>
        <w:tc>
          <w:tcPr>
            <w:tcW w:w="0" w:type="auto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1C32" w:rsidRPr="003D5A43" w:rsidRDefault="00BD1C32" w:rsidP="003D5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0,83-1,15</w:t>
            </w:r>
          </w:p>
        </w:tc>
      </w:tr>
    </w:tbl>
    <w:p w:rsidR="00BD1C32" w:rsidRPr="00EE5B57" w:rsidRDefault="00BD1C32" w:rsidP="00EE5B5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Когда необходим общий анализ крови: показания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Сдача общего анализа крови является обязательным при поступлении в стационар, во время беременности (не менее 4 раз при нормальном течении беременности), для контроля проведенного лечения.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обойтись без данного исследования крови при подозрении на такие патологии: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железодефицитная анемия;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злокачественные новообразования;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воспалительно-инфекционные заболевания;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крови;</w:t>
      </w:r>
    </w:p>
    <w:p w:rsidR="00BD1C32" w:rsidRPr="00EE5B57" w:rsidRDefault="00BD1C32" w:rsidP="003D5A43">
      <w:pPr>
        <w:pStyle w:val="a6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патологии красного костного мозга.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анализ крови необходимо периодически сдавать пациентам, страдающим хроническими заболеваниями и состоящим на диспансерном учете.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проводят общий анализ крови: подготовка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Плановый общеклинический анализ крови лучше всего сдавать с утра натощак. Накануне вечером не рекомендуется злоупотреблять углеводами и жирной пищи, стараться избегать стрессов и повышенных физических нагрузок, за несколько дней до исследования не употреблять </w:t>
      </w:r>
      <w:proofErr w:type="spellStart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спитрное</w:t>
      </w:r>
      <w:proofErr w:type="spellEnd"/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Рекомендуется не принимать лекарственные препараты, которые могут искажать результаты исследования, например, НПВС, </w:t>
      </w:r>
      <w:hyperlink r:id="rId19" w:history="1">
        <w:r w:rsidRPr="003D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Ацетилсалициловую кислоту</w:t>
        </w:r>
      </w:hyperlink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антикоагулянты непрямого действия. Если прием этих лекарств необходим по жизненным показаниям, то обязательно стоит предупредить об этом врача.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экстренных ситуациях, например, при остром хирургическом состоянии общий анализ крови проводят независимо от времени суток и давности приема пищи.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забора крови специалист осуществляет прокол безымянного пальца, который предварительно обрабатывают спиртовым раствором. Первую каплю крови удаляют ватным тампоном, смоченным спиртом, последующие забирают для анализа.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заданий</w:t>
      </w:r>
      <w:r w:rsidR="0096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E5B57">
        <w:rPr>
          <w:rFonts w:ascii="Times New Roman" w:hAnsi="Times New Roman" w:cs="Times New Roman"/>
          <w:color w:val="000000" w:themeColor="text1"/>
          <w:sz w:val="28"/>
          <w:szCs w:val="28"/>
        </w:rPr>
        <w:t>5 (реальные клинические анализы крови пациентов)</w:t>
      </w:r>
      <w:r w:rsidR="00962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BD1C32" w:rsidRPr="00EE5B57" w:rsidRDefault="00BD1C32" w:rsidP="00575A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790000F" wp14:editId="3A5EFB05">
            <wp:extent cx="3087015" cy="2139713"/>
            <wp:effectExtent l="0" t="0" r="0" b="0"/>
            <wp:docPr id="11" name="Рисунок 11" descr="https://avatars.mds.yandex.net/i?id=52125ec19454ee0f12c95128c0e9435a-5288037-images-thumbs&amp;ref=rim&amp;n=33&amp;w=353&amp;h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52125ec19454ee0f12c95128c0e9435a-5288037-images-thumbs&amp;ref=rim&amp;n=33&amp;w=353&amp;h=22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2" r="3483"/>
                    <a:stretch/>
                  </pic:blipFill>
                  <pic:spPr bwMode="auto">
                    <a:xfrm>
                      <a:off x="0" y="0"/>
                      <a:ext cx="3087357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C32" w:rsidRPr="00EE5B57" w:rsidRDefault="00BD1C32" w:rsidP="00575A3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B5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D0B1CD" wp14:editId="2941EE26">
            <wp:extent cx="2000250" cy="2139950"/>
            <wp:effectExtent l="0" t="0" r="0" b="0"/>
            <wp:docPr id="12" name="Рисунок 12" descr="https://avatars.mds.yandex.net/i?id=97e062b7d9aa729b2b807c63db989692-5575082-images-thumbs&amp;ref=rim&amp;n=33&amp;w=210&amp;h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7e062b7d9aa729b2b807c63db989692-5575082-images-thumbs&amp;ref=rim&amp;n=33&amp;w=210&amp;h=2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32" w:rsidRPr="00EE5B57" w:rsidRDefault="00BD1C32" w:rsidP="00575A3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B5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59F820" wp14:editId="5390D909">
            <wp:extent cx="1866900" cy="2139950"/>
            <wp:effectExtent l="0" t="0" r="0" b="0"/>
            <wp:docPr id="13" name="Рисунок 13" descr="https://avatars.mds.yandex.net/i?id=825f071d14fc88a379939333af6fd9d6-5231332-images-thumbs&amp;ref=rim&amp;n=33&amp;w=196&amp;h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825f071d14fc88a379939333af6fd9d6-5231332-images-thumbs&amp;ref=rim&amp;n=33&amp;w=196&amp;h=2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32" w:rsidRPr="00EE5B57" w:rsidRDefault="00BD1C32" w:rsidP="00575A3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B5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E3204F" wp14:editId="025B6213">
            <wp:extent cx="1854200" cy="2139950"/>
            <wp:effectExtent l="0" t="0" r="0" b="0"/>
            <wp:docPr id="14" name="Рисунок 14" descr="https://avatars.mds.yandex.net/i?id=010c63527a354a2dd636dbfbc1b706a9-5221598-images-thumbs&amp;ref=rim&amp;n=33&amp;w=195&amp;h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i?id=010c63527a354a2dd636dbfbc1b706a9-5221598-images-thumbs&amp;ref=rim&amp;n=33&amp;w=195&amp;h=2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32" w:rsidRPr="00EE5B57" w:rsidRDefault="00BD1C32" w:rsidP="00575A3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B5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CE319F" wp14:editId="2F525584">
            <wp:extent cx="1778000" cy="2139950"/>
            <wp:effectExtent l="0" t="0" r="0" b="0"/>
            <wp:docPr id="15" name="Рисунок 15" descr="https://avatars.mds.yandex.net/i?id=faeea5444ac81518250dad9e9938526a-5481674-images-thumbs&amp;ref=rim&amp;n=33&amp;w=187&amp;h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i?id=faeea5444ac81518250dad9e9938526a-5481674-images-thumbs&amp;ref=rim&amp;n=33&amp;w=187&amp;h=2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32" w:rsidRPr="00EE5B57" w:rsidRDefault="00BD1C32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1E2D" w:rsidRPr="00EE5B57" w:rsidRDefault="007A1E2D" w:rsidP="00EE5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73717" w:rsidRPr="00EE5B57" w:rsidRDefault="00962D75" w:rsidP="00EE5B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3717" w:rsidRPr="00EE5B57" w:rsidSect="00F77F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F93"/>
    <w:multiLevelType w:val="multilevel"/>
    <w:tmpl w:val="2FDE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81B71"/>
    <w:multiLevelType w:val="multilevel"/>
    <w:tmpl w:val="068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A456A"/>
    <w:multiLevelType w:val="multilevel"/>
    <w:tmpl w:val="716C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D5D05"/>
    <w:multiLevelType w:val="hybridMultilevel"/>
    <w:tmpl w:val="BF860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36BE7"/>
    <w:multiLevelType w:val="hybridMultilevel"/>
    <w:tmpl w:val="8B1C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253"/>
    <w:multiLevelType w:val="multilevel"/>
    <w:tmpl w:val="E97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F6049"/>
    <w:multiLevelType w:val="multilevel"/>
    <w:tmpl w:val="33D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71247"/>
    <w:multiLevelType w:val="multilevel"/>
    <w:tmpl w:val="E80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C030D"/>
    <w:multiLevelType w:val="multilevel"/>
    <w:tmpl w:val="682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975BE"/>
    <w:multiLevelType w:val="multilevel"/>
    <w:tmpl w:val="72B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C46B9"/>
    <w:multiLevelType w:val="multilevel"/>
    <w:tmpl w:val="E42E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90AA8"/>
    <w:multiLevelType w:val="multilevel"/>
    <w:tmpl w:val="207A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B316C"/>
    <w:multiLevelType w:val="multilevel"/>
    <w:tmpl w:val="775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F7488"/>
    <w:multiLevelType w:val="multilevel"/>
    <w:tmpl w:val="B938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E088F"/>
    <w:multiLevelType w:val="multilevel"/>
    <w:tmpl w:val="1136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15890"/>
    <w:multiLevelType w:val="multilevel"/>
    <w:tmpl w:val="A7E6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E4691"/>
    <w:multiLevelType w:val="multilevel"/>
    <w:tmpl w:val="EC8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16439"/>
    <w:multiLevelType w:val="hybridMultilevel"/>
    <w:tmpl w:val="793E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B2227"/>
    <w:multiLevelType w:val="multilevel"/>
    <w:tmpl w:val="C5B6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4247B"/>
    <w:multiLevelType w:val="multilevel"/>
    <w:tmpl w:val="956CC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2E49DD"/>
    <w:multiLevelType w:val="multilevel"/>
    <w:tmpl w:val="F44EE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232161"/>
    <w:multiLevelType w:val="multilevel"/>
    <w:tmpl w:val="A30EE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096BDE"/>
    <w:multiLevelType w:val="multilevel"/>
    <w:tmpl w:val="EE4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6C34B4"/>
    <w:multiLevelType w:val="multilevel"/>
    <w:tmpl w:val="58D42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93C54"/>
    <w:multiLevelType w:val="multilevel"/>
    <w:tmpl w:val="2A6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3B26E4"/>
    <w:multiLevelType w:val="multilevel"/>
    <w:tmpl w:val="4A44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670F94"/>
    <w:multiLevelType w:val="multilevel"/>
    <w:tmpl w:val="AFDE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B779FD"/>
    <w:multiLevelType w:val="multilevel"/>
    <w:tmpl w:val="507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8D516F"/>
    <w:multiLevelType w:val="multilevel"/>
    <w:tmpl w:val="C3B0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941B94"/>
    <w:multiLevelType w:val="hybridMultilevel"/>
    <w:tmpl w:val="7286F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746851"/>
    <w:multiLevelType w:val="multilevel"/>
    <w:tmpl w:val="51BC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767DAC"/>
    <w:multiLevelType w:val="multilevel"/>
    <w:tmpl w:val="FCC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25"/>
  </w:num>
  <w:num w:numId="10">
    <w:abstractNumId w:val="9"/>
  </w:num>
  <w:num w:numId="11">
    <w:abstractNumId w:val="22"/>
  </w:num>
  <w:num w:numId="12">
    <w:abstractNumId w:val="12"/>
  </w:num>
  <w:num w:numId="13">
    <w:abstractNumId w:val="10"/>
  </w:num>
  <w:num w:numId="14">
    <w:abstractNumId w:val="24"/>
  </w:num>
  <w:num w:numId="15">
    <w:abstractNumId w:val="15"/>
  </w:num>
  <w:num w:numId="16">
    <w:abstractNumId w:val="14"/>
  </w:num>
  <w:num w:numId="17">
    <w:abstractNumId w:val="0"/>
  </w:num>
  <w:num w:numId="18">
    <w:abstractNumId w:val="31"/>
  </w:num>
  <w:num w:numId="19">
    <w:abstractNumId w:val="30"/>
  </w:num>
  <w:num w:numId="20">
    <w:abstractNumId w:val="13"/>
  </w:num>
  <w:num w:numId="21">
    <w:abstractNumId w:val="7"/>
  </w:num>
  <w:num w:numId="22">
    <w:abstractNumId w:val="16"/>
  </w:num>
  <w:num w:numId="23">
    <w:abstractNumId w:val="26"/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19"/>
    <w:lvlOverride w:ilvl="0">
      <w:lvl w:ilvl="0">
        <w:numFmt w:val="decimal"/>
        <w:lvlText w:val="%1."/>
        <w:lvlJc w:val="left"/>
      </w:lvl>
    </w:lvlOverride>
  </w:num>
  <w:num w:numId="26">
    <w:abstractNumId w:val="21"/>
    <w:lvlOverride w:ilvl="0">
      <w:lvl w:ilvl="0">
        <w:numFmt w:val="decimal"/>
        <w:lvlText w:val="%1."/>
        <w:lvlJc w:val="left"/>
      </w:lvl>
    </w:lvlOverride>
  </w:num>
  <w:num w:numId="27">
    <w:abstractNumId w:val="20"/>
    <w:lvlOverride w:ilvl="0">
      <w:lvl w:ilvl="0">
        <w:numFmt w:val="decimal"/>
        <w:lvlText w:val="%1."/>
        <w:lvlJc w:val="left"/>
      </w:lvl>
    </w:lvlOverride>
  </w:num>
  <w:num w:numId="28">
    <w:abstractNumId w:val="28"/>
  </w:num>
  <w:num w:numId="29">
    <w:abstractNumId w:val="4"/>
  </w:num>
  <w:num w:numId="30">
    <w:abstractNumId w:val="17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0B"/>
    <w:rsid w:val="00080282"/>
    <w:rsid w:val="00091493"/>
    <w:rsid w:val="001C04E3"/>
    <w:rsid w:val="002264F1"/>
    <w:rsid w:val="002373F0"/>
    <w:rsid w:val="002775B2"/>
    <w:rsid w:val="0038172D"/>
    <w:rsid w:val="003B0BB0"/>
    <w:rsid w:val="003B66B5"/>
    <w:rsid w:val="003D5A43"/>
    <w:rsid w:val="00575A39"/>
    <w:rsid w:val="005C5544"/>
    <w:rsid w:val="005E043B"/>
    <w:rsid w:val="00602ADF"/>
    <w:rsid w:val="007A1E2D"/>
    <w:rsid w:val="007D5181"/>
    <w:rsid w:val="00962D75"/>
    <w:rsid w:val="00BC5145"/>
    <w:rsid w:val="00BD1C32"/>
    <w:rsid w:val="00CA3954"/>
    <w:rsid w:val="00CC1F27"/>
    <w:rsid w:val="00CE6344"/>
    <w:rsid w:val="00D17A9B"/>
    <w:rsid w:val="00D5720B"/>
    <w:rsid w:val="00DF6692"/>
    <w:rsid w:val="00EA3A30"/>
    <w:rsid w:val="00EE5B57"/>
    <w:rsid w:val="00F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6C44"/>
  <w15:docId w15:val="{256A5ACE-9F7D-426E-A060-B171C84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103,bqiaagaaeyqcaaagiaiaaapglwaabdqvaaaaaaaaaaaaaaaaaaaaaaaaaaaaaaaaaaaaaaaaaaaaaaaaaaaaaaaaaaaaaaaaaaaaaaaaaaaaaaaaaaaaaaaaaaaaaaaaaaaaaaaaaaaaaaaaaaaaaaaaaaaaaaaaaaaaaaaaaaaaaaaaaaaaaaaaaaaaaaaaaaaaaaaaaaaaaaaaaaaaaaaaaaaaaaaaaaaaaaa"/>
    <w:basedOn w:val="a"/>
    <w:rsid w:val="00BC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48">
    <w:name w:val="2648"/>
    <w:aliases w:val="bqiaagaaeyqcaaagiaiaaantbwaabxshaaaaaaaaaaaaaaaaaaaaaaaaaaaaaaaaaaaaaaaaaaaaaaaaaaaaaaaaaaaaaaaaaaaaaaaaaaaaaaaaaaaaaaaaaaaaaaaaaaaaaaaaaaaaaaaaaaaaaaaaaaaaaaaaaaaaaaaaaaaaaaaaaaaaaaaaaaaaaaaaaaaaaaaaaaaaaaaaaaaaaaaaaaaaaaaaaaaaaaaa"/>
    <w:basedOn w:val="a0"/>
    <w:rsid w:val="00BC5145"/>
  </w:style>
  <w:style w:type="character" w:customStyle="1" w:styleId="2587">
    <w:name w:val="2587"/>
    <w:aliases w:val="bqiaagaaeyqcaaagiaiaaamwbwaabt4haaaaaaaaaaaaaaaaaaaaaaaaaaaaaaaaaaaaaaaaaaaaaaaaaaaaaaaaaaaaaaaaaaaaaaaaaaaaaaaaaaaaaaaaaaaaaaaaaaaaaaaaaaaaaaaaaaaaaaaaaaaaaaaaaaaaaaaaaaaaaaaaaaaaaaaaaaaaaaaaaaaaaaaaaaaaaaaaaaaaaaaaaaaaaaaaaaaaaaaa"/>
    <w:basedOn w:val="a0"/>
    <w:rsid w:val="00091493"/>
  </w:style>
  <w:style w:type="character" w:customStyle="1" w:styleId="2398">
    <w:name w:val="2398"/>
    <w:aliases w:val="bqiaagaaeyqcaaagiaiaaanzbgaabyegaaaaaaaaaaaaaaaaaaaaaaaaaaaaaaaaaaaaaaaaaaaaaaaaaaaaaaaaaaaaaaaaaaaaaaaaaaaaaaaaaaaaaaaaaaaaaaaaaaaaaaaaaaaaaaaaaaaaaaaaaaaaaaaaaaaaaaaaaaaaaaaaaaaaaaaaaaaaaaaaaaaaaaaaaaaaaaaaaaaaaaaaaaaaaaaaaaaaaaaa"/>
    <w:basedOn w:val="a0"/>
    <w:rsid w:val="00091493"/>
  </w:style>
  <w:style w:type="character" w:customStyle="1" w:styleId="1723">
    <w:name w:val="1723"/>
    <w:aliases w:val="bqiaagaaeyqcaaagiaiaaapqawaabd4daaaaaaaaaaaaaaaaaaaaaaaaaaaaaaaaaaaaaaaaaaaaaaaaaaaaaaaaaaaaaaaaaaaaaaaaaaaaaaaaaaaaaaaaaaaaaaaaaaaaaaaaaaaaaaaaaaaaaaaaaaaaaaaaaaaaaaaaaaaaaaaaaaaaaaaaaaaaaaaaaaaaaaaaaaaaaaaaaaaaaaaaaaaaaaaaaaaaaaaa"/>
    <w:basedOn w:val="a0"/>
    <w:rsid w:val="00091493"/>
  </w:style>
  <w:style w:type="character" w:customStyle="1" w:styleId="2810">
    <w:name w:val="2810"/>
    <w:aliases w:val="bqiaagaaeyqcaaagiaiaaampcaaabr0iaaaaaaaaaaaaaaaaaaaaaaaaaaaaaaaaaaaaaaaaaaaaaaaaaaaaaaaaaaaaaaaaaaaaaaaaaaaaaaaaaaaaaaaaaaaaaaaaaaaaaaaaaaaaaaaaaaaaaaaaaaaaaaaaaaaaaaaaaaaaaaaaaaaaaaaaaaaaaaaaaaaaaaaaaaaaaaaaaaaaaaaaaaaaaaaaaaaaaaaa"/>
    <w:basedOn w:val="a0"/>
    <w:rsid w:val="00091493"/>
  </w:style>
  <w:style w:type="character" w:customStyle="1" w:styleId="2437">
    <w:name w:val="2437"/>
    <w:aliases w:val="bqiaagaaeyqcaaagiaiaaannbgaabxugaaaaaaaaaaaaaaaaaaaaaaaaaaaaaaaaaaaaaaaaaaaaaaaaaaaaaaaaaaaaaaaaaaaaaaaaaaaaaaaaaaaaaaaaaaaaaaaaaaaaaaaaaaaaaaaaaaaaaaaaaaaaaaaaaaaaaaaaaaaaaaaaaaaaaaaaaaaaaaaaaaaaaaaaaaaaaaaaaaaaaaaaaaaaaaaaaaaaaaaa"/>
    <w:basedOn w:val="a0"/>
    <w:rsid w:val="00D17A9B"/>
  </w:style>
  <w:style w:type="character" w:customStyle="1" w:styleId="4465">
    <w:name w:val="4465"/>
    <w:aliases w:val="bqiaagaaeyqcaaagiaiaaaogdgaabzqoaaaaaaaaaaaaaaaaaaaaaaaaaaaaaaaaaaaaaaaaaaaaaaaaaaaaaaaaaaaaaaaaaaaaaaaaaaaaaaaaaaaaaaaaaaaaaaaaaaaaaaaaaaaaaaaaaaaaaaaaaaaaaaaaaaaaaaaaaaaaaaaaaaaaaaaaaaaaaaaaaaaaaaaaaaaaaaaaaaaaaaaaaaaaaaaaaaaaaaaa"/>
    <w:basedOn w:val="a0"/>
    <w:rsid w:val="00D17A9B"/>
  </w:style>
  <w:style w:type="character" w:customStyle="1" w:styleId="2586">
    <w:name w:val="2586"/>
    <w:aliases w:val="bqiaagaaeyqcaaagiaiaaamvbwaabt0haaaaaaaaaaaaaaaaaaaaaaaaaaaaaaaaaaaaaaaaaaaaaaaaaaaaaaaaaaaaaaaaaaaaaaaaaaaaaaaaaaaaaaaaaaaaaaaaaaaaaaaaaaaaaaaaaaaaaaaaaaaaaaaaaaaaaaaaaaaaaaaaaaaaaaaaaaaaaaaaaaaaaaaaaaaaaaaaaaaaaaaaaaaaaaaaaaaaaaaa"/>
    <w:basedOn w:val="a0"/>
    <w:rsid w:val="00D17A9B"/>
  </w:style>
  <w:style w:type="character" w:customStyle="1" w:styleId="2010">
    <w:name w:val="2010"/>
    <w:aliases w:val="bqiaagaaeyqcaaagiaiaaapvbaaabf0eaaaaaaaaaaaaaaaaaaaaaaaaaaaaaaaaaaaaaaaaaaaaaaaaaaaaaaaaaaaaaaaaaaaaaaaaaaaaaaaaaaaaaaaaaaaaaaaaaaaaaaaaaaaaaaaaaaaaaaaaaaaaaaaaaaaaaaaaaaaaaaaaaaaaaaaaaaaaaaaaaaaaaaaaaaaaaaaaaaaaaaaaaaaaaaaaaaaaaaaa"/>
    <w:basedOn w:val="a0"/>
    <w:rsid w:val="003B66B5"/>
  </w:style>
  <w:style w:type="paragraph" w:styleId="a4">
    <w:name w:val="Balloon Text"/>
    <w:basedOn w:val="a"/>
    <w:link w:val="a5"/>
    <w:uiPriority w:val="99"/>
    <w:semiHidden/>
    <w:unhideWhenUsed/>
    <w:rsid w:val="00CC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F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4310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971">
                              <w:marLeft w:val="0"/>
                              <w:marRight w:val="0"/>
                              <w:marTop w:val="24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97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61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1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791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5E5E5"/>
                                        <w:left w:val="single" w:sz="12" w:space="0" w:color="E5E5E5"/>
                                        <w:bottom w:val="single" w:sz="12" w:space="0" w:color="E5E5E5"/>
                                        <w:right w:val="single" w:sz="12" w:space="0" w:color="E5E5E5"/>
                                      </w:divBdr>
                                    </w:div>
                                  </w:divsChild>
                                </w:div>
                                <w:div w:id="12893994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5E5E5"/>
                                        <w:left w:val="single" w:sz="12" w:space="0" w:color="E5E5E5"/>
                                        <w:bottom w:val="single" w:sz="12" w:space="0" w:color="E5E5E5"/>
                                        <w:right w:val="single" w:sz="12" w:space="0" w:color="E5E5E5"/>
                                      </w:divBdr>
                                    </w:div>
                                  </w:divsChild>
                                </w:div>
                                <w:div w:id="79923175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5E5E5"/>
                                        <w:left w:val="single" w:sz="12" w:space="0" w:color="E5E5E5"/>
                                        <w:bottom w:val="single" w:sz="12" w:space="0" w:color="E5E5E5"/>
                                        <w:right w:val="single" w:sz="12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4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2515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andex.ru/health/turbo/articles?id=3811" TargetMode="External"/><Relationship Id="rId18" Type="http://schemas.openxmlformats.org/officeDocument/2006/relationships/hyperlink" Target="https://yandex.ru/health/pills/product/nitroglicerin-57351?parent-reqid=1669912767951638-18068110395887504010-vla1-3224-vla-l7-balancer-8080-BAL-3520&amp;utm_source=portal&amp;utm_medium=turbo_articles&amp;utm_campaign=yamd_crosslinks&amp;utm_content=link_from_turbo_articles_to_pill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yandex.ru/health/turbo/articles?id=381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health/turbo/articles?id=3811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hyperlink" Target="https://yandex.ru/health/turbo/articles?id=3811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6.png"/><Relationship Id="rId19" Type="http://schemas.openxmlformats.org/officeDocument/2006/relationships/hyperlink" Target="https://yandex.ru/health/pills/product/acetilsalicilovaya-kislota-53227?parent-reqid=1669912767951638-18068110395887504010-vla1-3224-vla-l7-balancer-8080-BAL-3520&amp;utm_source=portal&amp;utm_medium=turbo_articles&amp;utm_campaign=yamd_crosslinks&amp;utm_content=link_from_turbo_articles_to_pil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yandex.ru/health/turbo/articles?id=3811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20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Николаевна</dc:creator>
  <cp:keywords/>
  <dc:description/>
  <cp:lastModifiedBy>Дудник Леся</cp:lastModifiedBy>
  <cp:revision>6</cp:revision>
  <dcterms:created xsi:type="dcterms:W3CDTF">2023-01-15T17:19:00Z</dcterms:created>
  <dcterms:modified xsi:type="dcterms:W3CDTF">2023-01-16T18:35:00Z</dcterms:modified>
</cp:coreProperties>
</file>